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BBD94">
      <w:pPr>
        <w:spacing w:before="0" w:after="0" w:line="240" w:lineRule="auto"/>
        <w:ind w:firstLine="0"/>
        <w:jc w:val="center"/>
        <w:outlineLvl w:val="9"/>
      </w:pPr>
      <w:bookmarkStart w:id="6" w:name="_GoBack"/>
      <w:bookmarkEnd w:id="6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5F8634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31334F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CB87AF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唐山市路南区信访局</w:t>
      </w:r>
    </w:p>
    <w:p w14:paraId="4382E9F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 w14:paraId="6853487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4F129D9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6F314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477B3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03CD1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F5050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A0C4E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AC21AE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6EE2F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FC9FD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87A42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59038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E3AE5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80275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33C0B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D1372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258F0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2D56C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E48D9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132452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唐山市路南区信访局编制</w:t>
      </w:r>
    </w:p>
    <w:p w14:paraId="72006D8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唐山市路南区财政局审核</w:t>
      </w:r>
    </w:p>
    <w:p w14:paraId="31F13EE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08B3EA7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64A4B4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A25B7D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498FC49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056FFFB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A10A78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5A720C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9316733">
      <w:r>
        <w:fldChar w:fldCharType="end"/>
      </w:r>
    </w:p>
    <w:p w14:paraId="481469C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4AE23E2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1.2024年信访救助及维稳经费绩效目标表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D82AF5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2.2024年信访维稳及相关工作经费绩效目标表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9E4441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3.招商引资专项业务费绩效目标表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0E008BE">
      <w:r>
        <w:fldChar w:fldCharType="end"/>
      </w:r>
    </w:p>
    <w:p w14:paraId="5B0EDA1B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5F8D517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CAD0B4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60E323F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1B8AF32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5AF05F9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202CAFC3">
      <w:pPr>
        <w:pStyle w:val="8"/>
      </w:pPr>
      <w:r>
        <w:t>区信访局坚持用群众工作统领信访工作，以区委“12358”工作思路为指导，按照“18311”工作机制，努力加强班子自身建设，狠抓作风建设，认真落实</w:t>
      </w:r>
      <w:r>
        <w:rPr>
          <w:rFonts w:hint="eastAsia"/>
          <w:lang w:eastAsia="zh-CN"/>
        </w:rPr>
        <w:t>党风廉政建设责任制</w:t>
      </w:r>
      <w:r>
        <w:t>。贯彻落实信访稳定工作的各项决策部署，强化措施，狠抓落实，特别是在冬奥会、冬残奥会和</w:t>
      </w:r>
      <w:r>
        <w:rPr>
          <w:rFonts w:hint="eastAsia"/>
          <w:lang w:eastAsia="zh-CN"/>
        </w:rPr>
        <w:t>全国两会</w:t>
      </w:r>
      <w:r>
        <w:t>、二十大等重要敏感节点，实现了各级上访“零记录”，圆满完成了全年信访稳定工作，实现了安全发展年度目标任务。</w:t>
      </w:r>
    </w:p>
    <w:p w14:paraId="03932A8C">
      <w:pPr>
        <w:pStyle w:val="8"/>
      </w:pPr>
    </w:p>
    <w:p w14:paraId="1D454917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2F81BB72">
      <w:pPr>
        <w:pStyle w:val="9"/>
      </w:pPr>
      <w:r>
        <w:t>1、维护重点区域正常工作秩序。</w:t>
      </w:r>
    </w:p>
    <w:p w14:paraId="6AE82294">
      <w:pPr>
        <w:pStyle w:val="9"/>
      </w:pPr>
      <w:r>
        <w:t>2、负责信访疑难案件化解工作及信访救助。</w:t>
      </w:r>
    </w:p>
    <w:p w14:paraId="2F3EFCEB">
      <w:pPr>
        <w:pStyle w:val="9"/>
      </w:pPr>
      <w:r>
        <w:t>3、参与全区社会治理和维护社会政治稳定。</w:t>
      </w:r>
    </w:p>
    <w:p w14:paraId="502549A4">
      <w:pPr>
        <w:pStyle w:val="9"/>
      </w:pPr>
    </w:p>
    <w:p w14:paraId="798A96FA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3030874">
      <w:pPr>
        <w:pStyle w:val="10"/>
      </w:pPr>
      <w:r>
        <w:t>1、高度重视，压实责任，开创信访工作新局面。</w:t>
      </w:r>
    </w:p>
    <w:p w14:paraId="58BFCF0B">
      <w:pPr>
        <w:pStyle w:val="10"/>
      </w:pPr>
      <w:r>
        <w:t>一方面，领导带头，高度重视。各单位各个部门始终重视、关注和支持信访工作，协调配合，形成信访工作大格局。建立月点评、月调度、日接待等工作机制，区委、区政府主要领导定期在区委常委会、政府办公会、党政联席会上研究信访工作。区联席会议召集人每周六召开信访工作联席会议调度重点案件。其他县级领导主动上手接访包案，每天轮流公开接访。另一方面，考核问责，压实责任。①以区委文件制定印发《路南区关于信访接待和处置工作的实施办法》，进一步压实县级领导和责任单位的接处访责任，明确接处访和时间以及责任追究。做到谁的职责谁履行、谁的责任谁承担，构建了“有责要担当、失责必追究”的责任体系。②严格按照</w:t>
      </w:r>
      <w:r>
        <w:rPr>
          <w:rFonts w:hint="eastAsia"/>
          <w:lang w:eastAsia="zh-CN"/>
        </w:rPr>
        <w:t>中央、省、市</w:t>
      </w:r>
      <w:r>
        <w:t>联席会议要求，落实领导责任，层层与县级领导和联席会议成员单位签订了信访工作责任书，提出明确信访责任目标，对领导干部和职能部门进行指标量化。③根据《路南区信访工作考核办法》，进行考核评比，一季度一通报。针对薄弱环节，及时整改，将压力层层传导，增强信访工作责任意识。</w:t>
      </w:r>
    </w:p>
    <w:p w14:paraId="770A60A9">
      <w:pPr>
        <w:pStyle w:val="10"/>
      </w:pPr>
      <w:r>
        <w:t>2、深化排查、建立台账，做好源头稳控工作。</w:t>
      </w:r>
    </w:p>
    <w:p w14:paraId="77E85270">
      <w:pPr>
        <w:pStyle w:val="10"/>
      </w:pPr>
      <w:r>
        <w:t>立足于抓早、抓小、抓苗头，建立信访隐患排查机制，加大信访隐患排查力度。紧紧围绕“重点问题、重点领域、重点群体、重点人员”四大重点，针对涉拆、拖欠农民工工资等重点问题，进京、赴省、重点区域涉访的各类重点人员进行排查和分类，全部建立动态工作台账，全部挂账督办，落实“六包一”工作措施，将信访隐患化解在萌芽，消除在基层。</w:t>
      </w:r>
    </w:p>
    <w:p w14:paraId="21A73B14">
      <w:pPr>
        <w:pStyle w:val="10"/>
      </w:pPr>
      <w:r>
        <w:t>3、加大力度，深化攻坚，推动信访案件化解。</w:t>
      </w:r>
    </w:p>
    <w:p w14:paraId="02A2B474">
      <w:pPr>
        <w:pStyle w:val="10"/>
      </w:pPr>
      <w:r>
        <w:t>以各类攻坚行动为载体，围绕化解信访矛盾，加大案件化解力度，开展积案攻坚活动。通过召开全区四大班子会议、区联席会议，属地与区直相关部门积极对接，县级包联领导接访、约访等措施完成攻坚任务。一是开展重复访治理。将国家、省、市、区自行梳理的重复访案件全部落实县级包联领导、具体责任人，交由责任单位实行办理，并规范录入系统，按照节点要求2022年底全部化解到位。二是推进领导包联案件化解。对上级交办的省、市、县三级领导包联的案件，及时转交责任单位，落实“五个一”工作机制，印发工作提示函呈报各位县级领导，督促指导责任单位化解上报。三是开展信访积案化解“攻坚月”和进京访专项治理活动。活动期间区联席办牵头抓总，坚持周调度、日碰头，每天对隐患排查、问题化解、疏导稳控、责任落实等进度情况进行梳理汇总，推动信访突出问题的解决。四是开展涉房、涉农民工领域攻坚活动。对涉及我区的房地产和农民工信访事项集中交办，结合区处遗办、区住建、区人社等部门，定期召开会议，研究确定解决问题、化解矛盾的方案，推动问题解决。</w:t>
      </w:r>
    </w:p>
    <w:p w14:paraId="2BB5C9D4">
      <w:pPr>
        <w:pStyle w:val="10"/>
      </w:pPr>
      <w:r>
        <w:t>4、完善应急处置，确保敏感期信访稳定。</w:t>
      </w:r>
    </w:p>
    <w:p w14:paraId="000183F9">
      <w:pPr>
        <w:pStyle w:val="10"/>
      </w:pPr>
      <w:r>
        <w:t xml:space="preserve">在各级“两会”等重要敏感期，成立领导小组，制定信访维稳安保工作方案及应急预案。发生突发事件时，启动应急预案并立即组织实施，第一时间劝返接回。筑牢三道防线，加强值班备勤，抽调由信访局、公安分局、乡镇街道等组成驻京劝返工作组，确保重要敏感期，守好最后一道防线。抽调有经验的同志到火车站、汽车站开展劝返服务，筑牢第二道防线。对各乡镇、街道和区直重点部门明确具体要求，加大工作力度，构筑信访维稳第一道防线。 </w:t>
      </w:r>
    </w:p>
    <w:p w14:paraId="6E1EF401">
      <w:pPr>
        <w:pStyle w:val="10"/>
      </w:pPr>
      <w:r>
        <w:t>5、强化依法治访，有效规范信访秩序。    强力推进依法处置工作，对于恶意缠访、闹访和组织、煽动群众到国家机关聚集闹事违法上访行为依法处置，利用法律手段，为社会稳定保驾护航。</w:t>
      </w:r>
    </w:p>
    <w:p w14:paraId="147AE3AF">
      <w:pPr>
        <w:pStyle w:val="10"/>
      </w:pPr>
      <w:r>
        <w:t>6、深化改革创新，健全完善机制。</w:t>
      </w:r>
    </w:p>
    <w:p w14:paraId="2CB9C948">
      <w:pPr>
        <w:pStyle w:val="10"/>
      </w:pPr>
      <w:r>
        <w:t>积极与上级部门沟通，做好全区改革任务中信访承接工作，按照工作标准，持续健全完善信访工作制度机制，制定印发《路南区信访救助资金管理办法》，科学规范管理使用信访救助资金，有效化解信访疑难案件。推动领导干部接访下访，完善信访工作平台建设，有效化解群众诉求，推动信访改革工作，实现考核等次“较好”目标。  7、严格落实全面从严治党主体责任和党风廉政建设主体责任制、意识形态工作责任制，与业务工作同部署同落实。</w:t>
      </w:r>
    </w:p>
    <w:p w14:paraId="7151F3FC">
      <w:pPr>
        <w:pStyle w:val="10"/>
      </w:pPr>
      <w:r>
        <w:t>始终把全面从严治党和党风廉政建设责任制摆上重要议事日程，坚持高位推进、常抓不懈。一是“一把手”定期主持召开专题会议研究全面从严治党和党风廉政建设工作，制定年度计划，印发工作要点，制定主体责任清单及工作分工，切实发挥领导核心作用。领导班子带头抓意识形态工作，带头管阵地、把导向、强队伍。二是班子成员认真履行“一岗双责”责任。掌握党员思想、工作和生活情况，对党员出现的苗头性、倾向性以及在群众中有反映的问题，早发现、早提醒、早纠正、早查处，防止小问题变成大问题。进一步形成一级抓一级、层层传导压实的工作格局。三是采取自学、集中学习、</w:t>
      </w:r>
      <w:r>
        <w:rPr>
          <w:rFonts w:hint="eastAsia"/>
          <w:lang w:eastAsia="zh-CN"/>
        </w:rPr>
        <w:t>理论学习中心组</w:t>
      </w:r>
      <w:r>
        <w:t>学习、培训班、“三会一课”、主题党日、宣讲报告等多种形式，认真学习习近平总书记重要讲话、重要指示批示精神和中央、省委、市委、区委重大决策部署，深入开展</w:t>
      </w:r>
      <w:r>
        <w:rPr>
          <w:rFonts w:hint="eastAsia"/>
          <w:lang w:eastAsia="zh-CN"/>
        </w:rPr>
        <w:t>党史学习教育</w:t>
      </w:r>
      <w:r>
        <w:t>，切实将党的政治建设摆在首位，使全体党员干部增强“四个意识”、坚定“四个自信”、做到“两个维护”。</w:t>
      </w:r>
    </w:p>
    <w:p w14:paraId="16BFEB8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65B2DC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E71D34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AF16AB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BD55A9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28910F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2F0096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77188AD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88A425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6CBE110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1.2024年信访救助及维稳经费绩效目标表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824961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2F2D67">
            <w:pPr>
              <w:pStyle w:val="12"/>
            </w:pPr>
            <w:r>
              <w:t>455001唐山市路南区信访局本级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CB048A">
            <w:pPr>
              <w:pStyle w:val="11"/>
            </w:pPr>
            <w:r>
              <w:t>单位：万元</w:t>
            </w:r>
          </w:p>
        </w:tc>
      </w:tr>
      <w:tr w14:paraId="60D2F8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E8E6F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9864252">
            <w:pPr>
              <w:pStyle w:val="13"/>
            </w:pPr>
            <w:r>
              <w:t>13020224P00800210001R</w:t>
            </w:r>
          </w:p>
        </w:tc>
        <w:tc>
          <w:tcPr>
            <w:tcW w:w="1587" w:type="dxa"/>
            <w:vAlign w:val="center"/>
          </w:tcPr>
          <w:p w14:paraId="28AC3D01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B2BE80F">
            <w:pPr>
              <w:pStyle w:val="13"/>
            </w:pPr>
            <w:r>
              <w:t>2024年信访救助及维稳经费</w:t>
            </w:r>
          </w:p>
        </w:tc>
      </w:tr>
      <w:tr w14:paraId="5D3CC5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F8126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EF8D21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34EA2F9">
            <w:pPr>
              <w:pStyle w:val="13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 w14:paraId="3469C94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4304C28">
            <w:pPr>
              <w:pStyle w:val="13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14:paraId="4C90D21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9BDADBA">
            <w:pPr>
              <w:pStyle w:val="13"/>
            </w:pPr>
            <w:r>
              <w:t xml:space="preserve"> </w:t>
            </w:r>
          </w:p>
        </w:tc>
      </w:tr>
      <w:tr w14:paraId="28DBC5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FB6D9E"/>
        </w:tc>
        <w:tc>
          <w:tcPr>
            <w:tcW w:w="8617" w:type="dxa"/>
            <w:gridSpan w:val="6"/>
            <w:vAlign w:val="center"/>
          </w:tcPr>
          <w:p w14:paraId="5B4B7F2D">
            <w:pPr>
              <w:pStyle w:val="13"/>
            </w:pPr>
            <w:r>
              <w:t>2024信访救助及维稳经费</w:t>
            </w:r>
          </w:p>
        </w:tc>
      </w:tr>
      <w:tr w14:paraId="0C15616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76C70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DE41A3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35908E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4DC8D67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5E854A7">
            <w:pPr>
              <w:pStyle w:val="14"/>
            </w:pPr>
            <w:r>
              <w:t>12月底</w:t>
            </w:r>
          </w:p>
        </w:tc>
      </w:tr>
      <w:tr w14:paraId="0AE9439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3C642B7"/>
        </w:tc>
        <w:tc>
          <w:tcPr>
            <w:tcW w:w="2608" w:type="dxa"/>
            <w:gridSpan w:val="2"/>
            <w:vAlign w:val="center"/>
          </w:tcPr>
          <w:p w14:paraId="360AE1C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450D15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B2B79E8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1901E068">
            <w:pPr>
              <w:pStyle w:val="15"/>
            </w:pPr>
            <w:r>
              <w:t>100%</w:t>
            </w:r>
          </w:p>
        </w:tc>
      </w:tr>
      <w:tr w14:paraId="62ECAD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10ECE2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B5415C3">
            <w:pPr>
              <w:pStyle w:val="13"/>
            </w:pPr>
            <w:r>
              <w:t>1.及时足额拨付工作经费</w:t>
            </w:r>
          </w:p>
          <w:p w14:paraId="116BA700">
            <w:pPr>
              <w:pStyle w:val="13"/>
            </w:pPr>
            <w:r>
              <w:t>2.保障日常工作顺利开展</w:t>
            </w:r>
          </w:p>
        </w:tc>
      </w:tr>
    </w:tbl>
    <w:p w14:paraId="0F12FF8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7321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3788E6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62C304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432F0E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B16316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B2DF40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4966075">
            <w:pPr>
              <w:pStyle w:val="14"/>
            </w:pPr>
            <w:r>
              <w:t>指标值确定依据</w:t>
            </w:r>
          </w:p>
        </w:tc>
      </w:tr>
      <w:tr w14:paraId="73F75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55D0D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F19F48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88BD9FF">
            <w:pPr>
              <w:pStyle w:val="13"/>
            </w:pPr>
            <w:r>
              <w:t>救助困难信访群众</w:t>
            </w:r>
          </w:p>
        </w:tc>
        <w:tc>
          <w:tcPr>
            <w:tcW w:w="2891" w:type="dxa"/>
            <w:vAlign w:val="center"/>
          </w:tcPr>
          <w:p w14:paraId="7131FA11">
            <w:pPr>
              <w:pStyle w:val="13"/>
            </w:pPr>
            <w:r>
              <w:t>被救助人次</w:t>
            </w:r>
          </w:p>
        </w:tc>
        <w:tc>
          <w:tcPr>
            <w:tcW w:w="1276" w:type="dxa"/>
            <w:vAlign w:val="center"/>
          </w:tcPr>
          <w:p w14:paraId="5883820B">
            <w:pPr>
              <w:pStyle w:val="13"/>
            </w:pPr>
            <w:r>
              <w:t>≥10件/人</w:t>
            </w:r>
          </w:p>
        </w:tc>
        <w:tc>
          <w:tcPr>
            <w:tcW w:w="1843" w:type="dxa"/>
            <w:vAlign w:val="center"/>
          </w:tcPr>
          <w:p w14:paraId="0470B7B0">
            <w:pPr>
              <w:pStyle w:val="13"/>
            </w:pPr>
            <w:r>
              <w:t>被救助人次</w:t>
            </w:r>
          </w:p>
        </w:tc>
      </w:tr>
      <w:tr w14:paraId="6FF46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313D37"/>
        </w:tc>
        <w:tc>
          <w:tcPr>
            <w:tcW w:w="1276" w:type="dxa"/>
            <w:vAlign w:val="center"/>
          </w:tcPr>
          <w:p w14:paraId="15523EA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80B12FA">
            <w:pPr>
              <w:pStyle w:val="13"/>
            </w:pPr>
            <w:r>
              <w:t>被救助群众息诉罢访</w:t>
            </w:r>
          </w:p>
        </w:tc>
        <w:tc>
          <w:tcPr>
            <w:tcW w:w="2891" w:type="dxa"/>
            <w:vAlign w:val="center"/>
          </w:tcPr>
          <w:p w14:paraId="2C0CE356">
            <w:pPr>
              <w:pStyle w:val="13"/>
            </w:pPr>
            <w:r>
              <w:t>签订息诉罢访书占比</w:t>
            </w:r>
          </w:p>
        </w:tc>
        <w:tc>
          <w:tcPr>
            <w:tcW w:w="1276" w:type="dxa"/>
            <w:vAlign w:val="center"/>
          </w:tcPr>
          <w:p w14:paraId="14280455">
            <w:pPr>
              <w:pStyle w:val="13"/>
            </w:pPr>
            <w:r>
              <w:t>≥90件</w:t>
            </w:r>
          </w:p>
        </w:tc>
        <w:tc>
          <w:tcPr>
            <w:tcW w:w="1843" w:type="dxa"/>
            <w:vAlign w:val="center"/>
          </w:tcPr>
          <w:p w14:paraId="5C227A0B">
            <w:pPr>
              <w:pStyle w:val="13"/>
            </w:pPr>
            <w:r>
              <w:t>签订息诉罢访书占比</w:t>
            </w:r>
          </w:p>
        </w:tc>
      </w:tr>
      <w:tr w14:paraId="431FC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82CB27"/>
        </w:tc>
        <w:tc>
          <w:tcPr>
            <w:tcW w:w="1276" w:type="dxa"/>
            <w:vAlign w:val="center"/>
          </w:tcPr>
          <w:p w14:paraId="147C6DC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5411ED9">
            <w:pPr>
              <w:pStyle w:val="13"/>
            </w:pPr>
            <w:r>
              <w:t>减少信访案件</w:t>
            </w:r>
          </w:p>
        </w:tc>
        <w:tc>
          <w:tcPr>
            <w:tcW w:w="2891" w:type="dxa"/>
            <w:vAlign w:val="center"/>
          </w:tcPr>
          <w:p w14:paraId="052127A6">
            <w:pPr>
              <w:pStyle w:val="13"/>
            </w:pPr>
            <w:r>
              <w:t>信访救助减少信访案件</w:t>
            </w:r>
          </w:p>
        </w:tc>
        <w:tc>
          <w:tcPr>
            <w:tcW w:w="1276" w:type="dxa"/>
            <w:vAlign w:val="center"/>
          </w:tcPr>
          <w:p w14:paraId="5F030E42">
            <w:pPr>
              <w:pStyle w:val="13"/>
            </w:pPr>
            <w:r>
              <w:t>时间进度完成</w:t>
            </w:r>
          </w:p>
        </w:tc>
        <w:tc>
          <w:tcPr>
            <w:tcW w:w="1843" w:type="dxa"/>
            <w:vAlign w:val="center"/>
          </w:tcPr>
          <w:p w14:paraId="5D12E90C">
            <w:pPr>
              <w:pStyle w:val="13"/>
            </w:pPr>
            <w:r>
              <w:t>减少信访案件</w:t>
            </w:r>
          </w:p>
        </w:tc>
      </w:tr>
      <w:tr w14:paraId="26046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812CCF"/>
        </w:tc>
        <w:tc>
          <w:tcPr>
            <w:tcW w:w="1276" w:type="dxa"/>
            <w:vAlign w:val="center"/>
          </w:tcPr>
          <w:p w14:paraId="4096350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640D9B0"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 w14:paraId="4A87031D">
            <w:pPr>
              <w:pStyle w:val="13"/>
            </w:pPr>
            <w:r>
              <w:t>被救助人次</w:t>
            </w:r>
          </w:p>
        </w:tc>
        <w:tc>
          <w:tcPr>
            <w:tcW w:w="1276" w:type="dxa"/>
            <w:vAlign w:val="center"/>
          </w:tcPr>
          <w:p w14:paraId="3890C030">
            <w:pPr>
              <w:pStyle w:val="13"/>
            </w:pPr>
            <w:r>
              <w:t>≥10人</w:t>
            </w:r>
          </w:p>
        </w:tc>
        <w:tc>
          <w:tcPr>
            <w:tcW w:w="1843" w:type="dxa"/>
            <w:vAlign w:val="center"/>
          </w:tcPr>
          <w:p w14:paraId="703E2DE8">
            <w:pPr>
              <w:pStyle w:val="13"/>
            </w:pPr>
            <w:r>
              <w:t>被救助人次</w:t>
            </w:r>
          </w:p>
        </w:tc>
      </w:tr>
      <w:tr w14:paraId="03ED1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975B9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1DE30A1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D151BAE">
            <w:pPr>
              <w:pStyle w:val="13"/>
            </w:pPr>
            <w:r>
              <w:t>信访旧案化解</w:t>
            </w:r>
          </w:p>
        </w:tc>
        <w:tc>
          <w:tcPr>
            <w:tcW w:w="2891" w:type="dxa"/>
            <w:vAlign w:val="center"/>
          </w:tcPr>
          <w:p w14:paraId="599CE4A8">
            <w:pPr>
              <w:pStyle w:val="13"/>
            </w:pPr>
            <w:r>
              <w:t>通过化解积案，减增量减存量</w:t>
            </w:r>
          </w:p>
        </w:tc>
        <w:tc>
          <w:tcPr>
            <w:tcW w:w="1276" w:type="dxa"/>
            <w:vAlign w:val="center"/>
          </w:tcPr>
          <w:p w14:paraId="0D9C530F">
            <w:pPr>
              <w:pStyle w:val="13"/>
            </w:pPr>
            <w:r>
              <w:t xml:space="preserve"> 优</w:t>
            </w:r>
          </w:p>
        </w:tc>
        <w:tc>
          <w:tcPr>
            <w:tcW w:w="1843" w:type="dxa"/>
            <w:vAlign w:val="center"/>
          </w:tcPr>
          <w:p w14:paraId="7ACECA33">
            <w:pPr>
              <w:pStyle w:val="13"/>
            </w:pPr>
            <w:r>
              <w:t>信访旧案化解</w:t>
            </w:r>
          </w:p>
        </w:tc>
      </w:tr>
      <w:tr w14:paraId="7D36A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3EC3AF"/>
        </w:tc>
        <w:tc>
          <w:tcPr>
            <w:tcW w:w="1276" w:type="dxa"/>
            <w:vAlign w:val="center"/>
          </w:tcPr>
          <w:p w14:paraId="2C5DCE3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18F5879">
            <w:pPr>
              <w:pStyle w:val="13"/>
            </w:pPr>
            <w:r>
              <w:t>社会稳定</w:t>
            </w:r>
          </w:p>
        </w:tc>
        <w:tc>
          <w:tcPr>
            <w:tcW w:w="2891" w:type="dxa"/>
            <w:vAlign w:val="center"/>
          </w:tcPr>
          <w:p w14:paraId="5D69DD95">
            <w:pPr>
              <w:pStyle w:val="13"/>
            </w:pPr>
            <w:r>
              <w:t>参加各大敏感期维稳活动</w:t>
            </w:r>
          </w:p>
        </w:tc>
        <w:tc>
          <w:tcPr>
            <w:tcW w:w="1276" w:type="dxa"/>
            <w:vAlign w:val="center"/>
          </w:tcPr>
          <w:p w14:paraId="2F2635E3">
            <w:pPr>
              <w:pStyle w:val="13"/>
            </w:pPr>
            <w:r>
              <w:t>≥50次</w:t>
            </w:r>
          </w:p>
        </w:tc>
        <w:tc>
          <w:tcPr>
            <w:tcW w:w="1843" w:type="dxa"/>
            <w:vAlign w:val="center"/>
          </w:tcPr>
          <w:p w14:paraId="2752A718">
            <w:pPr>
              <w:pStyle w:val="13"/>
            </w:pPr>
            <w:r>
              <w:t>参加各大敏感期维稳活动</w:t>
            </w:r>
          </w:p>
        </w:tc>
      </w:tr>
      <w:tr w14:paraId="33113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C077B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0D92FF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83C8864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2937A4A6"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 w14:paraId="4712F20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C4C9E75">
            <w:pPr>
              <w:pStyle w:val="13"/>
            </w:pPr>
            <w:r>
              <w:t>满意度</w:t>
            </w:r>
          </w:p>
        </w:tc>
      </w:tr>
    </w:tbl>
    <w:p w14:paraId="40EF885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D6812D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1F9773A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2.2024年信访维稳及相关工作经费绩效目标表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1737A2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A17170">
            <w:pPr>
              <w:pStyle w:val="12"/>
            </w:pPr>
            <w:r>
              <w:t>455001唐山市路南区信访局本级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682222">
            <w:pPr>
              <w:pStyle w:val="11"/>
            </w:pPr>
            <w:r>
              <w:t>单位：万元</w:t>
            </w:r>
          </w:p>
        </w:tc>
      </w:tr>
      <w:tr w14:paraId="000E87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A710E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B3DC712">
            <w:pPr>
              <w:pStyle w:val="13"/>
            </w:pPr>
            <w:r>
              <w:t>13020224P00800310001F</w:t>
            </w:r>
          </w:p>
        </w:tc>
        <w:tc>
          <w:tcPr>
            <w:tcW w:w="1587" w:type="dxa"/>
            <w:vAlign w:val="center"/>
          </w:tcPr>
          <w:p w14:paraId="06A13093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4DD6B98">
            <w:pPr>
              <w:pStyle w:val="13"/>
            </w:pPr>
            <w:r>
              <w:t>2024年信访维稳及相关工作经费</w:t>
            </w:r>
          </w:p>
        </w:tc>
      </w:tr>
      <w:tr w14:paraId="64CF8D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EF917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165C95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6AAD874"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028B951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A26479D"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7E4170F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3279BC4">
            <w:pPr>
              <w:pStyle w:val="13"/>
            </w:pPr>
            <w:r>
              <w:t xml:space="preserve"> </w:t>
            </w:r>
          </w:p>
        </w:tc>
      </w:tr>
      <w:tr w14:paraId="046CF1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B78BB99"/>
        </w:tc>
        <w:tc>
          <w:tcPr>
            <w:tcW w:w="8617" w:type="dxa"/>
            <w:gridSpan w:val="6"/>
            <w:vAlign w:val="center"/>
          </w:tcPr>
          <w:p w14:paraId="3242DE16">
            <w:pPr>
              <w:pStyle w:val="13"/>
            </w:pPr>
            <w:r>
              <w:t>2024信访维稳及相关工作经费</w:t>
            </w:r>
          </w:p>
        </w:tc>
      </w:tr>
      <w:tr w14:paraId="1EAF2D0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21940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B48CFF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156828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B6F1F3B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B1B0ED7">
            <w:pPr>
              <w:pStyle w:val="14"/>
            </w:pPr>
            <w:r>
              <w:t>12月底</w:t>
            </w:r>
          </w:p>
        </w:tc>
      </w:tr>
      <w:tr w14:paraId="5AC0413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42494E"/>
        </w:tc>
        <w:tc>
          <w:tcPr>
            <w:tcW w:w="2608" w:type="dxa"/>
            <w:gridSpan w:val="2"/>
            <w:vAlign w:val="center"/>
          </w:tcPr>
          <w:p w14:paraId="4A2A6C4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B0343D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CE54FCF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73C94ED1">
            <w:pPr>
              <w:pStyle w:val="15"/>
            </w:pPr>
            <w:r>
              <w:t>100%</w:t>
            </w:r>
          </w:p>
        </w:tc>
      </w:tr>
      <w:tr w14:paraId="0170FDF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E6714D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3D4818B">
            <w:pPr>
              <w:pStyle w:val="13"/>
            </w:pPr>
            <w:r>
              <w:t>1.及时足额拨付信访维稳工作经费</w:t>
            </w:r>
          </w:p>
          <w:p w14:paraId="72D1A63C">
            <w:pPr>
              <w:pStyle w:val="13"/>
            </w:pPr>
            <w:r>
              <w:t>2.保障日常工作顺利开展</w:t>
            </w:r>
          </w:p>
        </w:tc>
      </w:tr>
    </w:tbl>
    <w:p w14:paraId="6DF7DA1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48C2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182293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EBD451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E51409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EC8D8E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2B9067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7657540">
            <w:pPr>
              <w:pStyle w:val="14"/>
            </w:pPr>
            <w:r>
              <w:t>指标值确定依据</w:t>
            </w:r>
          </w:p>
        </w:tc>
      </w:tr>
      <w:tr w14:paraId="04002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162E1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2BD984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D88939B">
            <w:pPr>
              <w:pStyle w:val="13"/>
            </w:pPr>
            <w:r>
              <w:t>救助困难信访群众</w:t>
            </w:r>
          </w:p>
        </w:tc>
        <w:tc>
          <w:tcPr>
            <w:tcW w:w="2891" w:type="dxa"/>
            <w:vAlign w:val="center"/>
          </w:tcPr>
          <w:p w14:paraId="0F5358E3">
            <w:pPr>
              <w:pStyle w:val="13"/>
            </w:pPr>
            <w:r>
              <w:t>被救助人次</w:t>
            </w:r>
          </w:p>
        </w:tc>
        <w:tc>
          <w:tcPr>
            <w:tcW w:w="1276" w:type="dxa"/>
            <w:vAlign w:val="center"/>
          </w:tcPr>
          <w:p w14:paraId="011B3D58">
            <w:pPr>
              <w:pStyle w:val="13"/>
            </w:pPr>
            <w:r>
              <w:t>≥0被救助人次</w:t>
            </w:r>
          </w:p>
        </w:tc>
        <w:tc>
          <w:tcPr>
            <w:tcW w:w="1843" w:type="dxa"/>
            <w:vAlign w:val="center"/>
          </w:tcPr>
          <w:p w14:paraId="0F323567">
            <w:pPr>
              <w:pStyle w:val="13"/>
            </w:pPr>
            <w:r>
              <w:t>被救助人次</w:t>
            </w:r>
          </w:p>
        </w:tc>
      </w:tr>
      <w:tr w14:paraId="782A2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BE0D2A"/>
        </w:tc>
        <w:tc>
          <w:tcPr>
            <w:tcW w:w="1276" w:type="dxa"/>
            <w:vAlign w:val="center"/>
          </w:tcPr>
          <w:p w14:paraId="1371439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FD97AE5">
            <w:pPr>
              <w:pStyle w:val="13"/>
            </w:pPr>
            <w:r>
              <w:t>被救助群众息诉罢访率</w:t>
            </w:r>
          </w:p>
        </w:tc>
        <w:tc>
          <w:tcPr>
            <w:tcW w:w="2891" w:type="dxa"/>
            <w:vAlign w:val="center"/>
          </w:tcPr>
          <w:p w14:paraId="428B4400">
            <w:pPr>
              <w:pStyle w:val="13"/>
            </w:pPr>
            <w:r>
              <w:t>签订息诉罢访书占比</w:t>
            </w:r>
          </w:p>
        </w:tc>
        <w:tc>
          <w:tcPr>
            <w:tcW w:w="1276" w:type="dxa"/>
            <w:vAlign w:val="center"/>
          </w:tcPr>
          <w:p w14:paraId="5B8214B4">
            <w:pPr>
              <w:pStyle w:val="13"/>
            </w:pPr>
            <w:r>
              <w:t>≥90件</w:t>
            </w:r>
          </w:p>
        </w:tc>
        <w:tc>
          <w:tcPr>
            <w:tcW w:w="1843" w:type="dxa"/>
            <w:vAlign w:val="center"/>
          </w:tcPr>
          <w:p w14:paraId="4116D0E3">
            <w:pPr>
              <w:pStyle w:val="13"/>
            </w:pPr>
            <w:r>
              <w:t>签订息诉罢访书占比</w:t>
            </w:r>
          </w:p>
        </w:tc>
      </w:tr>
      <w:tr w14:paraId="0E495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353DC2"/>
        </w:tc>
        <w:tc>
          <w:tcPr>
            <w:tcW w:w="1276" w:type="dxa"/>
            <w:vAlign w:val="center"/>
          </w:tcPr>
          <w:p w14:paraId="50DEB02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99D8C17">
            <w:pPr>
              <w:pStyle w:val="13"/>
            </w:pPr>
            <w:r>
              <w:t>减少信访案件</w:t>
            </w:r>
          </w:p>
        </w:tc>
        <w:tc>
          <w:tcPr>
            <w:tcW w:w="2891" w:type="dxa"/>
            <w:vAlign w:val="center"/>
          </w:tcPr>
          <w:p w14:paraId="361CA350">
            <w:pPr>
              <w:pStyle w:val="13"/>
            </w:pPr>
            <w:r>
              <w:t>信访救助减少信访案件</w:t>
            </w:r>
          </w:p>
        </w:tc>
        <w:tc>
          <w:tcPr>
            <w:tcW w:w="1276" w:type="dxa"/>
            <w:vAlign w:val="center"/>
          </w:tcPr>
          <w:p w14:paraId="7EC1DCFB">
            <w:pPr>
              <w:pStyle w:val="13"/>
            </w:pPr>
            <w:r>
              <w:t>时间进度完成</w:t>
            </w:r>
          </w:p>
        </w:tc>
        <w:tc>
          <w:tcPr>
            <w:tcW w:w="1843" w:type="dxa"/>
            <w:vAlign w:val="center"/>
          </w:tcPr>
          <w:p w14:paraId="599EF8FA">
            <w:pPr>
              <w:pStyle w:val="13"/>
            </w:pPr>
            <w:r>
              <w:t>信访救助减少信访案件</w:t>
            </w:r>
          </w:p>
        </w:tc>
      </w:tr>
      <w:tr w14:paraId="47FEE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74231D"/>
        </w:tc>
        <w:tc>
          <w:tcPr>
            <w:tcW w:w="1276" w:type="dxa"/>
            <w:vAlign w:val="center"/>
          </w:tcPr>
          <w:p w14:paraId="6426419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406D926">
            <w:pPr>
              <w:pStyle w:val="13"/>
            </w:pPr>
            <w:r>
              <w:t>救助困难信访群众</w:t>
            </w:r>
          </w:p>
        </w:tc>
        <w:tc>
          <w:tcPr>
            <w:tcW w:w="2891" w:type="dxa"/>
            <w:vAlign w:val="center"/>
          </w:tcPr>
          <w:p w14:paraId="2C55677D">
            <w:pPr>
              <w:pStyle w:val="13"/>
            </w:pPr>
            <w:r>
              <w:t>被救助人次</w:t>
            </w:r>
          </w:p>
        </w:tc>
        <w:tc>
          <w:tcPr>
            <w:tcW w:w="1276" w:type="dxa"/>
            <w:vAlign w:val="center"/>
          </w:tcPr>
          <w:p w14:paraId="5B2C1700">
            <w:pPr>
              <w:pStyle w:val="13"/>
            </w:pPr>
            <w:r>
              <w:t>2500元/人</w:t>
            </w:r>
          </w:p>
        </w:tc>
        <w:tc>
          <w:tcPr>
            <w:tcW w:w="1843" w:type="dxa"/>
            <w:vAlign w:val="center"/>
          </w:tcPr>
          <w:p w14:paraId="4AEABEDD">
            <w:pPr>
              <w:pStyle w:val="13"/>
            </w:pPr>
            <w:r>
              <w:t>被救助人次</w:t>
            </w:r>
          </w:p>
        </w:tc>
      </w:tr>
      <w:tr w14:paraId="37A77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D54C9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6FCB36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DA5AE7">
            <w:pPr>
              <w:pStyle w:val="13"/>
            </w:pPr>
            <w:r>
              <w:t>社会稳定</w:t>
            </w:r>
          </w:p>
        </w:tc>
        <w:tc>
          <w:tcPr>
            <w:tcW w:w="2891" w:type="dxa"/>
            <w:vAlign w:val="center"/>
          </w:tcPr>
          <w:p w14:paraId="6697B0FF">
            <w:pPr>
              <w:pStyle w:val="13"/>
            </w:pPr>
            <w:r>
              <w:t>参加各大敏感期维稳活动</w:t>
            </w:r>
          </w:p>
        </w:tc>
        <w:tc>
          <w:tcPr>
            <w:tcW w:w="1276" w:type="dxa"/>
            <w:vAlign w:val="center"/>
          </w:tcPr>
          <w:p w14:paraId="1E16CBDD">
            <w:pPr>
              <w:pStyle w:val="13"/>
            </w:pPr>
            <w:r>
              <w:t xml:space="preserve"> 优</w:t>
            </w:r>
          </w:p>
        </w:tc>
        <w:tc>
          <w:tcPr>
            <w:tcW w:w="1843" w:type="dxa"/>
            <w:vAlign w:val="center"/>
          </w:tcPr>
          <w:p w14:paraId="59D5D3ED">
            <w:pPr>
              <w:pStyle w:val="13"/>
            </w:pPr>
            <w:r>
              <w:t>参加各大敏感期维稳活动</w:t>
            </w:r>
          </w:p>
        </w:tc>
      </w:tr>
      <w:tr w14:paraId="2BAA0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F419E4"/>
        </w:tc>
        <w:tc>
          <w:tcPr>
            <w:tcW w:w="1276" w:type="dxa"/>
            <w:vAlign w:val="center"/>
          </w:tcPr>
          <w:p w14:paraId="5BBA7C1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344D589"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 w14:paraId="63777CCE">
            <w:pPr>
              <w:pStyle w:val="13"/>
            </w:pPr>
            <w:r>
              <w:t>规范信访秩序</w:t>
            </w:r>
          </w:p>
        </w:tc>
        <w:tc>
          <w:tcPr>
            <w:tcW w:w="1276" w:type="dxa"/>
            <w:vAlign w:val="center"/>
          </w:tcPr>
          <w:p w14:paraId="219739F0">
            <w:pPr>
              <w:pStyle w:val="13"/>
            </w:pPr>
            <w:r>
              <w:t>≥10人/次</w:t>
            </w:r>
          </w:p>
        </w:tc>
        <w:tc>
          <w:tcPr>
            <w:tcW w:w="1843" w:type="dxa"/>
            <w:vAlign w:val="center"/>
          </w:tcPr>
          <w:p w14:paraId="6D276BF4">
            <w:pPr>
              <w:pStyle w:val="13"/>
            </w:pPr>
            <w:r>
              <w:t>规范信访秩序</w:t>
            </w:r>
          </w:p>
        </w:tc>
      </w:tr>
      <w:tr w14:paraId="090CB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F365E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7D70BB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DF2BE32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1A8FD263"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 w14:paraId="60F4733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E60B456">
            <w:pPr>
              <w:pStyle w:val="13"/>
            </w:pPr>
            <w:r>
              <w:t>满意度</w:t>
            </w:r>
          </w:p>
        </w:tc>
      </w:tr>
    </w:tbl>
    <w:p w14:paraId="621614F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E90510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AF55202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3.招商引资专项业务费绩效目标表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D0AE0D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E4A704">
            <w:pPr>
              <w:pStyle w:val="12"/>
            </w:pPr>
            <w:r>
              <w:t>455001唐山市路南区信访局本级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4E9F7A">
            <w:pPr>
              <w:pStyle w:val="11"/>
            </w:pPr>
            <w:r>
              <w:t>单位：万元</w:t>
            </w:r>
          </w:p>
        </w:tc>
      </w:tr>
      <w:tr w14:paraId="4BCD218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804F9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90D15DB">
            <w:pPr>
              <w:pStyle w:val="13"/>
            </w:pPr>
            <w:r>
              <w:t>13020224P00809810002G</w:t>
            </w:r>
          </w:p>
        </w:tc>
        <w:tc>
          <w:tcPr>
            <w:tcW w:w="1587" w:type="dxa"/>
            <w:vAlign w:val="center"/>
          </w:tcPr>
          <w:p w14:paraId="4182CE1B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EB89B11">
            <w:pPr>
              <w:pStyle w:val="13"/>
            </w:pPr>
            <w:r>
              <w:t>招商引资专项业务费</w:t>
            </w:r>
          </w:p>
        </w:tc>
      </w:tr>
      <w:tr w14:paraId="0584D3F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92F59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C2183F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79D5701"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20EA1CF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D30C009"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38B0448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D604586">
            <w:pPr>
              <w:pStyle w:val="13"/>
            </w:pPr>
            <w:r>
              <w:t xml:space="preserve"> </w:t>
            </w:r>
          </w:p>
        </w:tc>
      </w:tr>
      <w:tr w14:paraId="243668E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2B3E50"/>
        </w:tc>
        <w:tc>
          <w:tcPr>
            <w:tcW w:w="8617" w:type="dxa"/>
            <w:gridSpan w:val="6"/>
            <w:vAlign w:val="center"/>
          </w:tcPr>
          <w:p w14:paraId="3F924B73">
            <w:pPr>
              <w:pStyle w:val="13"/>
            </w:pPr>
            <w:r>
              <w:t>招商引资专项业务费</w:t>
            </w:r>
          </w:p>
        </w:tc>
      </w:tr>
      <w:tr w14:paraId="4C2FE9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E5F9D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25B47B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D5B2A1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2F7BC16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6822EEA">
            <w:pPr>
              <w:pStyle w:val="14"/>
            </w:pPr>
            <w:r>
              <w:t>12月底</w:t>
            </w:r>
          </w:p>
        </w:tc>
      </w:tr>
      <w:tr w14:paraId="0BA0A6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D55F17"/>
        </w:tc>
        <w:tc>
          <w:tcPr>
            <w:tcW w:w="2608" w:type="dxa"/>
            <w:gridSpan w:val="2"/>
            <w:vAlign w:val="center"/>
          </w:tcPr>
          <w:p w14:paraId="0412678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A04294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FA2022F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604497F2">
            <w:pPr>
              <w:pStyle w:val="15"/>
            </w:pPr>
            <w:r>
              <w:t>100%</w:t>
            </w:r>
          </w:p>
        </w:tc>
      </w:tr>
      <w:tr w14:paraId="289383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D778F5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C63C723">
            <w:pPr>
              <w:pStyle w:val="13"/>
            </w:pPr>
            <w:r>
              <w:t>1.及时足额拨付招商引资经费</w:t>
            </w:r>
          </w:p>
          <w:p w14:paraId="4FE01F7D">
            <w:pPr>
              <w:pStyle w:val="13"/>
            </w:pPr>
            <w:r>
              <w:t>2.保障工作顺利开展</w:t>
            </w:r>
          </w:p>
        </w:tc>
      </w:tr>
    </w:tbl>
    <w:p w14:paraId="5D4A753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BB00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A5192F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6DD239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FEBD66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AA6745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3A6A54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269726B">
            <w:pPr>
              <w:pStyle w:val="14"/>
            </w:pPr>
            <w:r>
              <w:t>指标值确定依据</w:t>
            </w:r>
          </w:p>
        </w:tc>
      </w:tr>
      <w:tr w14:paraId="2A44D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85470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632D76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36FE07D">
            <w:pPr>
              <w:pStyle w:val="13"/>
            </w:pPr>
            <w:r>
              <w:t>招商数量</w:t>
            </w:r>
          </w:p>
        </w:tc>
        <w:tc>
          <w:tcPr>
            <w:tcW w:w="2891" w:type="dxa"/>
            <w:vAlign w:val="center"/>
          </w:tcPr>
          <w:p w14:paraId="1D778F09">
            <w:pPr>
              <w:pStyle w:val="13"/>
            </w:pPr>
            <w:r>
              <w:t>招商数量</w:t>
            </w:r>
          </w:p>
        </w:tc>
        <w:tc>
          <w:tcPr>
            <w:tcW w:w="1276" w:type="dxa"/>
            <w:vAlign w:val="center"/>
          </w:tcPr>
          <w:p w14:paraId="52F56A4E">
            <w:pPr>
              <w:pStyle w:val="13"/>
            </w:pPr>
            <w:r>
              <w:t>≥0件</w:t>
            </w:r>
          </w:p>
        </w:tc>
        <w:tc>
          <w:tcPr>
            <w:tcW w:w="1843" w:type="dxa"/>
            <w:vAlign w:val="center"/>
          </w:tcPr>
          <w:p w14:paraId="41F4C851">
            <w:pPr>
              <w:pStyle w:val="13"/>
            </w:pPr>
            <w:r>
              <w:t>招商数量</w:t>
            </w:r>
          </w:p>
        </w:tc>
      </w:tr>
      <w:tr w14:paraId="70FA2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76358E"/>
        </w:tc>
        <w:tc>
          <w:tcPr>
            <w:tcW w:w="1276" w:type="dxa"/>
            <w:vAlign w:val="center"/>
          </w:tcPr>
          <w:p w14:paraId="73BFD22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6BF24CF">
            <w:pPr>
              <w:pStyle w:val="13"/>
            </w:pPr>
            <w:r>
              <w:t>使用率</w:t>
            </w:r>
          </w:p>
        </w:tc>
        <w:tc>
          <w:tcPr>
            <w:tcW w:w="2891" w:type="dxa"/>
            <w:vAlign w:val="center"/>
          </w:tcPr>
          <w:p w14:paraId="72AD10AE">
            <w:pPr>
              <w:pStyle w:val="13"/>
            </w:pPr>
            <w:r>
              <w:t>经费使用金额占预算安排的比例</w:t>
            </w:r>
          </w:p>
        </w:tc>
        <w:tc>
          <w:tcPr>
            <w:tcW w:w="1276" w:type="dxa"/>
            <w:vAlign w:val="center"/>
          </w:tcPr>
          <w:p w14:paraId="61C75004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68671FE">
            <w:pPr>
              <w:pStyle w:val="13"/>
            </w:pPr>
            <w:r>
              <w:t>资金使用占比</w:t>
            </w:r>
          </w:p>
        </w:tc>
      </w:tr>
      <w:tr w14:paraId="79676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6E0A9D"/>
        </w:tc>
        <w:tc>
          <w:tcPr>
            <w:tcW w:w="1276" w:type="dxa"/>
            <w:vAlign w:val="center"/>
          </w:tcPr>
          <w:p w14:paraId="53BF276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31D3B43">
            <w:pPr>
              <w:pStyle w:val="13"/>
            </w:pPr>
            <w:r>
              <w:t>按时间进度完成</w:t>
            </w:r>
          </w:p>
        </w:tc>
        <w:tc>
          <w:tcPr>
            <w:tcW w:w="2891" w:type="dxa"/>
            <w:vAlign w:val="center"/>
          </w:tcPr>
          <w:p w14:paraId="5A77278D">
            <w:pPr>
              <w:pStyle w:val="13"/>
            </w:pPr>
            <w:r>
              <w:t>按时间进度使用</w:t>
            </w:r>
          </w:p>
        </w:tc>
        <w:tc>
          <w:tcPr>
            <w:tcW w:w="1276" w:type="dxa"/>
            <w:vAlign w:val="center"/>
          </w:tcPr>
          <w:p w14:paraId="4FF42195">
            <w:pPr>
              <w:pStyle w:val="13"/>
            </w:pPr>
            <w:r>
              <w:t>时间进度完成</w:t>
            </w:r>
          </w:p>
        </w:tc>
        <w:tc>
          <w:tcPr>
            <w:tcW w:w="1843" w:type="dxa"/>
            <w:vAlign w:val="center"/>
          </w:tcPr>
          <w:p w14:paraId="76163755">
            <w:pPr>
              <w:pStyle w:val="13"/>
            </w:pPr>
            <w:r>
              <w:t>按时间进度</w:t>
            </w:r>
          </w:p>
        </w:tc>
      </w:tr>
      <w:tr w14:paraId="0F90E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3EEC87"/>
        </w:tc>
        <w:tc>
          <w:tcPr>
            <w:tcW w:w="1276" w:type="dxa"/>
            <w:vAlign w:val="center"/>
          </w:tcPr>
          <w:p w14:paraId="65060E8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BA99A82"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 w14:paraId="5F691216">
            <w:pPr>
              <w:pStyle w:val="13"/>
            </w:pPr>
            <w:r>
              <w:t>经费安排标准</w:t>
            </w:r>
          </w:p>
        </w:tc>
        <w:tc>
          <w:tcPr>
            <w:tcW w:w="1276" w:type="dxa"/>
            <w:vAlign w:val="center"/>
          </w:tcPr>
          <w:p w14:paraId="3984BD28">
            <w:pPr>
              <w:pStyle w:val="13"/>
            </w:pPr>
            <w:r>
              <w:t>≤2500元/人</w:t>
            </w:r>
          </w:p>
        </w:tc>
        <w:tc>
          <w:tcPr>
            <w:tcW w:w="1843" w:type="dxa"/>
            <w:vAlign w:val="center"/>
          </w:tcPr>
          <w:p w14:paraId="77A175C1">
            <w:pPr>
              <w:pStyle w:val="13"/>
            </w:pPr>
            <w:r>
              <w:t>经费标准</w:t>
            </w:r>
          </w:p>
        </w:tc>
      </w:tr>
      <w:tr w14:paraId="4977C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F7754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CEA25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5613ABD">
            <w:pPr>
              <w:pStyle w:val="13"/>
            </w:pPr>
            <w:r>
              <w:t>招商引资数量</w:t>
            </w:r>
          </w:p>
        </w:tc>
        <w:tc>
          <w:tcPr>
            <w:tcW w:w="2891" w:type="dxa"/>
            <w:vAlign w:val="center"/>
          </w:tcPr>
          <w:p w14:paraId="0DD6EB31">
            <w:pPr>
              <w:pStyle w:val="13"/>
            </w:pPr>
            <w:r>
              <w:t>成功引资数</w:t>
            </w:r>
          </w:p>
        </w:tc>
        <w:tc>
          <w:tcPr>
            <w:tcW w:w="1276" w:type="dxa"/>
            <w:vAlign w:val="center"/>
          </w:tcPr>
          <w:p w14:paraId="3665448E">
            <w:pPr>
              <w:pStyle w:val="13"/>
            </w:pPr>
            <w:r>
              <w:t xml:space="preserve"> 优</w:t>
            </w:r>
          </w:p>
        </w:tc>
        <w:tc>
          <w:tcPr>
            <w:tcW w:w="1843" w:type="dxa"/>
            <w:vAlign w:val="center"/>
          </w:tcPr>
          <w:p w14:paraId="01DC649B">
            <w:pPr>
              <w:pStyle w:val="13"/>
            </w:pPr>
            <w:r>
              <w:t>引资数量</w:t>
            </w:r>
          </w:p>
        </w:tc>
      </w:tr>
      <w:tr w14:paraId="3AE61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57CD69"/>
        </w:tc>
        <w:tc>
          <w:tcPr>
            <w:tcW w:w="1276" w:type="dxa"/>
            <w:vAlign w:val="center"/>
          </w:tcPr>
          <w:p w14:paraId="395A0D7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8AA1076">
            <w:pPr>
              <w:pStyle w:val="13"/>
            </w:pPr>
            <w:r>
              <w:t>促进社会发展</w:t>
            </w:r>
          </w:p>
        </w:tc>
        <w:tc>
          <w:tcPr>
            <w:tcW w:w="2891" w:type="dxa"/>
            <w:vAlign w:val="center"/>
          </w:tcPr>
          <w:p w14:paraId="58DCBF01">
            <w:pPr>
              <w:pStyle w:val="13"/>
            </w:pPr>
            <w:r>
              <w:t>对社会产生的经济效益</w:t>
            </w:r>
          </w:p>
        </w:tc>
        <w:tc>
          <w:tcPr>
            <w:tcW w:w="1276" w:type="dxa"/>
            <w:vAlign w:val="center"/>
          </w:tcPr>
          <w:p w14:paraId="6556DA0E">
            <w:pPr>
              <w:pStyle w:val="13"/>
            </w:pPr>
            <w:r>
              <w:t>≥20元/件</w:t>
            </w:r>
          </w:p>
        </w:tc>
        <w:tc>
          <w:tcPr>
            <w:tcW w:w="1843" w:type="dxa"/>
            <w:vAlign w:val="center"/>
          </w:tcPr>
          <w:p w14:paraId="4B51AE88">
            <w:pPr>
              <w:pStyle w:val="13"/>
            </w:pPr>
            <w:r>
              <w:t>对社会产生的经济效益</w:t>
            </w:r>
          </w:p>
        </w:tc>
      </w:tr>
      <w:tr w14:paraId="39837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08EE6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08AF0C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633B6B3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309B7EA7"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 w14:paraId="31479F2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A57FCF3">
            <w:pPr>
              <w:pStyle w:val="13"/>
            </w:pPr>
            <w:r>
              <w:t>群众满意度</w:t>
            </w:r>
          </w:p>
        </w:tc>
      </w:tr>
    </w:tbl>
    <w:p w14:paraId="7EB1C4B9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DE69A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6E0AB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yN2FkMzMwMDE0NWJiMmQ4MzgxNDJmZGU4MjNhODYifQ=="/>
  </w:docVars>
  <w:rsids>
    <w:rsidRoot w:val="00000000"/>
    <w:rsid w:val="29D350AF"/>
    <w:rsid w:val="55CF1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2024-02-08T16:53:48Z</dcterms:created>
  <dcterms:modified xsi:type="dcterms:W3CDTF">2024-02-08T08:53:48Z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2024-02-08T16:53:49Z</dcterms:created>
  <dcterms:modified xsi:type="dcterms:W3CDTF">2024-02-08T08:53:49Z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2024-02-08T16:53:49Z</dcterms:created>
  <dcterms:modified xsi:type="dcterms:W3CDTF">2024-02-08T08:53:49Z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2024-02-08T16:53:48Z</dcterms:created>
  <dcterms:modified xsi:type="dcterms:W3CDTF">2024-02-08T08:53:48Z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2024-02-08T16:53:48Z</dcterms:created>
  <dcterms:modified xsi:type="dcterms:W3CDTF">2024-02-08T08:53:48Z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b71ad06-c712-4ee4-ae28-5210741bded6}">
  <ds:schemaRefs/>
</ds:datastoreItem>
</file>

<file path=customXml/itemProps10.xml><?xml version="1.0" encoding="utf-8"?>
<ds:datastoreItem xmlns:ds="http://schemas.openxmlformats.org/officeDocument/2006/customXml" ds:itemID="{ba8d04b7-27d6-4def-ae8f-d99e47543de3}">
  <ds:schemaRefs/>
</ds:datastoreItem>
</file>

<file path=customXml/itemProps2.xml><?xml version="1.0" encoding="utf-8"?>
<ds:datastoreItem xmlns:ds="http://schemas.openxmlformats.org/officeDocument/2006/customXml" ds:itemID="{ddd4a362-4fe5-43b7-b0d9-74fa284d156f}">
  <ds:schemaRefs/>
</ds:datastoreItem>
</file>

<file path=customXml/itemProps3.xml><?xml version="1.0" encoding="utf-8"?>
<ds:datastoreItem xmlns:ds="http://schemas.openxmlformats.org/officeDocument/2006/customXml" ds:itemID="{1ba60bf8-dd9f-4b90-94ab-984187f35abf}">
  <ds:schemaRefs/>
</ds:datastoreItem>
</file>

<file path=customXml/itemProps4.xml><?xml version="1.0" encoding="utf-8"?>
<ds:datastoreItem xmlns:ds="http://schemas.openxmlformats.org/officeDocument/2006/customXml" ds:itemID="{677f890a-cd74-4af2-89db-1cef801aa0b5}">
  <ds:schemaRefs/>
</ds:datastoreItem>
</file>

<file path=customXml/itemProps5.xml><?xml version="1.0" encoding="utf-8"?>
<ds:datastoreItem xmlns:ds="http://schemas.openxmlformats.org/officeDocument/2006/customXml" ds:itemID="{a23dfc6a-27b8-4cfe-9cd6-47a587db3c6c}">
  <ds:schemaRefs/>
</ds:datastoreItem>
</file>

<file path=customXml/itemProps6.xml><?xml version="1.0" encoding="utf-8"?>
<ds:datastoreItem xmlns:ds="http://schemas.openxmlformats.org/officeDocument/2006/customXml" ds:itemID="{26acf09f-608c-4cbe-a655-6d72ddaaed0a}">
  <ds:schemaRefs/>
</ds:datastoreItem>
</file>

<file path=customXml/itemProps7.xml><?xml version="1.0" encoding="utf-8"?>
<ds:datastoreItem xmlns:ds="http://schemas.openxmlformats.org/officeDocument/2006/customXml" ds:itemID="{86c39bae-f1fb-4fd0-be12-24100e1ad9e5}">
  <ds:schemaRefs/>
</ds:datastoreItem>
</file>

<file path=customXml/itemProps8.xml><?xml version="1.0" encoding="utf-8"?>
<ds:datastoreItem xmlns:ds="http://schemas.openxmlformats.org/officeDocument/2006/customXml" ds:itemID="{01134b74-3ed2-442b-aefd-0455f68213a2}">
  <ds:schemaRefs/>
</ds:datastoreItem>
</file>

<file path=customXml/itemProps9.xml><?xml version="1.0" encoding="utf-8"?>
<ds:datastoreItem xmlns:ds="http://schemas.openxmlformats.org/officeDocument/2006/customXml" ds:itemID="{dccec32f-f73c-4217-b027-834464a2c5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3594</Words>
  <Characters>3811</Characters>
  <TotalTime>0</TotalTime>
  <ScaleCrop>false</ScaleCrop>
  <LinksUpToDate>false</LinksUpToDate>
  <CharactersWithSpaces>3885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2024-02-08T16:53:00Z</dcterms:created>
  <dc:creator>Administrator</dc:creator>
  <cp:lastModifiedBy>微信用户</cp:lastModifiedBy>
  <dcterms:modified xsi:type="dcterms:W3CDTF">2025-01-03T00:59:41Z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BC46F293227342618ADE8A3807E95535_12</vt:lpwstr>
  </property>
  <property fmtid="{D5CDD505-2E9C-101B-9397-08002B2CF9AE}" pid="4" name="KSOTemplateDocerSaveRecord">
    <vt:lpwstr>eyJoZGlkIjoiMDQwZDkwZmU3MDI2ZGJmYWExMjI3OTEyMzk2NWUxY2IiLCJ1c2VySWQiOiIxMzUzNjUxOTY2In0=</vt:lpwstr>
  </property>
</Properties>
</file>