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34BA4">
      <w:pPr>
        <w:jc w:val="center"/>
        <w:rPr>
          <w:rFonts w:hint="eastAsia" w:ascii="方正小标宋简体" w:hAnsi="方正小标宋简体" w:eastAsia="方正小标宋简体" w:cs="方正小标宋简体"/>
          <w:b w:val="0"/>
          <w:bCs/>
          <w:sz w:val="44"/>
        </w:rPr>
      </w:pPr>
      <w:bookmarkStart w:id="0" w:name="_GoBack"/>
      <w:bookmarkEnd w:id="0"/>
      <w:r>
        <w:rPr>
          <w:rFonts w:hint="eastAsia" w:ascii="方正小标宋简体" w:hAnsi="方正小标宋简体" w:eastAsia="方正小标宋简体" w:cs="方正小标宋简体"/>
          <w:b w:val="0"/>
          <w:bCs/>
          <w:sz w:val="44"/>
          <w:szCs w:val="22"/>
          <w:lang w:val="en-US" w:eastAsia="zh-CN"/>
        </w:rPr>
        <w:t>唐山市生态环境局路南区分局</w:t>
      </w:r>
      <w:r>
        <w:rPr>
          <w:rFonts w:hint="eastAsia" w:ascii="方正小标宋简体" w:hAnsi="方正小标宋简体" w:eastAsia="方正小标宋简体" w:cs="方正小标宋简体"/>
          <w:b w:val="0"/>
          <w:bCs/>
          <w:sz w:val="44"/>
          <w:szCs w:val="22"/>
        </w:rPr>
        <w:t>权责清单</w:t>
      </w:r>
      <w:r>
        <w:rPr>
          <w:rFonts w:hint="eastAsia" w:ascii="方正小标宋简体" w:hAnsi="方正小标宋简体" w:eastAsia="方正小标宋简体" w:cs="方正小标宋简体"/>
          <w:b w:val="0"/>
          <w:bCs/>
          <w:sz w:val="44"/>
          <w:lang w:val="en-US" w:eastAsia="zh-CN"/>
        </w:rPr>
        <w:t>事项</w:t>
      </w:r>
      <w:r>
        <w:rPr>
          <w:rFonts w:hint="eastAsia" w:ascii="方正小标宋简体" w:hAnsi="方正小标宋简体" w:eastAsia="方正小标宋简体" w:cs="方正小标宋简体"/>
          <w:b w:val="0"/>
          <w:bCs/>
          <w:sz w:val="44"/>
        </w:rPr>
        <w:t>分表</w:t>
      </w:r>
    </w:p>
    <w:p w14:paraId="3532D4D5">
      <w:pPr>
        <w:jc w:val="center"/>
        <w:rPr>
          <w:rFonts w:hint="eastAsia" w:ascii="方正小标宋简体" w:hAnsi="方正小标宋简体" w:eastAsia="方正小标宋简体" w:cs="方正小标宋简体"/>
          <w:b w:val="0"/>
          <w:bCs/>
          <w:color w:val="auto"/>
          <w:sz w:val="44"/>
          <w:lang w:eastAsia="zh-CN"/>
        </w:rPr>
      </w:pPr>
      <w:r>
        <w:rPr>
          <w:rFonts w:hint="eastAsia" w:ascii="方正小标宋简体" w:hAnsi="方正小标宋简体" w:eastAsia="方正小标宋简体" w:cs="方正小标宋简体"/>
          <w:b w:val="0"/>
          <w:bCs/>
          <w:sz w:val="44"/>
          <w:lang w:eastAsia="zh-CN"/>
        </w:rPr>
        <w:t>（</w:t>
      </w:r>
      <w:r>
        <w:rPr>
          <w:rFonts w:hint="eastAsia" w:ascii="方正小标宋简体" w:hAnsi="方正小标宋简体" w:eastAsia="方正小标宋简体" w:cs="方正小标宋简体"/>
          <w:b w:val="0"/>
          <w:bCs/>
          <w:sz w:val="44"/>
          <w:lang w:val="en-US" w:eastAsia="zh-CN"/>
        </w:rPr>
        <w:t>共</w:t>
      </w:r>
      <w:r>
        <w:rPr>
          <w:rFonts w:hint="eastAsia" w:ascii="方正小标宋简体" w:hAnsi="方正小标宋简体" w:eastAsia="方正小标宋简体" w:cs="方正小标宋简体"/>
          <w:b w:val="0"/>
          <w:bCs/>
          <w:color w:val="auto"/>
          <w:sz w:val="44"/>
          <w:lang w:val="en-US" w:eastAsia="zh-CN"/>
        </w:rPr>
        <w:t>五类、343项</w:t>
      </w:r>
      <w:r>
        <w:rPr>
          <w:rFonts w:hint="eastAsia" w:ascii="方正小标宋简体" w:hAnsi="方正小标宋简体" w:eastAsia="方正小标宋简体" w:cs="方正小标宋简体"/>
          <w:b w:val="0"/>
          <w:bCs/>
          <w:color w:val="auto"/>
          <w:sz w:val="44"/>
          <w:lang w:eastAsia="zh-CN"/>
        </w:rPr>
        <w:t>）</w:t>
      </w:r>
    </w:p>
    <w:p w14:paraId="6192087E">
      <w:pPr>
        <w:jc w:val="left"/>
        <w:rPr>
          <w:rFonts w:hint="eastAsia" w:ascii="楷体_GB2312" w:hAnsi="楷体_GB2312" w:eastAsia="楷体_GB2312" w:cs="楷体_GB2312"/>
          <w:sz w:val="32"/>
          <w:szCs w:val="32"/>
          <w:lang w:val="en-US" w:eastAsia="zh-CN"/>
        </w:rPr>
      </w:pPr>
      <w:r>
        <w:rPr>
          <w:rFonts w:hint="eastAsia" w:ascii="仿宋" w:hAnsi="仿宋" w:eastAsia="仿宋" w:cs="仿宋"/>
          <w:sz w:val="32"/>
          <w:szCs w:val="32"/>
          <w:lang w:val="en-US" w:eastAsia="zh-CN"/>
        </w:rPr>
        <w:t xml:space="preserve"> </w:t>
      </w:r>
      <w:r>
        <w:rPr>
          <w:rFonts w:hint="eastAsia" w:ascii="楷体_GB2312" w:hAnsi="楷体_GB2312" w:eastAsia="楷体_GB2312" w:cs="楷体_GB2312"/>
          <w:sz w:val="32"/>
          <w:szCs w:val="32"/>
          <w:lang w:val="en-US" w:eastAsia="zh-CN"/>
        </w:rPr>
        <w:t xml:space="preserve">   单位：唐山市生态环境局路南区分局</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600"/>
        <w:gridCol w:w="1073"/>
        <w:gridCol w:w="773"/>
        <w:gridCol w:w="4582"/>
        <w:gridCol w:w="3819"/>
        <w:gridCol w:w="3103"/>
        <w:gridCol w:w="464"/>
      </w:tblGrid>
      <w:tr w14:paraId="6141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3BB5931D">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序号</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03AD976B">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权力类型</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40619EF5">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权利</w:t>
            </w:r>
          </w:p>
          <w:p w14:paraId="6C3DCFB1">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事项</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068BDFD6">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行政  主体</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4D0424C2">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实施依据</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3A7D32D8">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责任事项</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663221DD">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追责情形</w:t>
            </w:r>
          </w:p>
        </w:tc>
        <w:tc>
          <w:tcPr>
            <w:tcW w:w="464" w:type="dxa"/>
            <w:tcBorders>
              <w:top w:val="single" w:color="auto" w:sz="4" w:space="0"/>
              <w:left w:val="single" w:color="auto" w:sz="4" w:space="0"/>
              <w:bottom w:val="single" w:color="auto" w:sz="4" w:space="0"/>
              <w:right w:val="single" w:color="auto" w:sz="4" w:space="0"/>
            </w:tcBorders>
            <w:noWrap w:val="0"/>
            <w:vAlign w:val="center"/>
          </w:tcPr>
          <w:p w14:paraId="6E7BCCD2">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备注</w:t>
            </w:r>
          </w:p>
        </w:tc>
      </w:tr>
      <w:tr w14:paraId="4868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6450DB9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3DF68BA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326DA0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对拒不改正违法排放污染物行为的行政处罚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2542BA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7013B5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环境保护法》第五十九条：“企业事业单位和其他生产经营者违法排放污染物，受到罚款处罚，被责令改正，拒不改正的，依法作出处罚决定的行政机关可以自责令改正之日的次日起，按照原处罚数额按日连续处罚。前款规定的罚款处罚，依照有关法律法规按照防治污染设施的运行成本、违法行为造成的直接损失或者违法所得等因素确定的规定执行。地方性法规可以根据环境保护的实际需要，增加第一款规定的按日连续处罚的违法行为的种类。”《河北省生态环境保护条例》第七十条：“违反本条例规定，企业事业单位和其他生产经营者有下列行为之一的，受到罚款处罚，被责令改正拒不改正的，依法作出处罚决定的行政主管部门可以自责令改正之日的次日起，按照原处罚数额按日连续处罚：（一）未依法取得排污许可证排放污染物的；（二）超过污染物排放标准或者超过重点污染物排放总量控制指标排放污染物的；（三）未按照国家和本省的要求建设、安装、使用防治污染设施直接排放污染物的；（四）通过暗管、渗井、渗坑、灌注或者篡改、伪造监测数据，或者不正常运行防治污染设施等逃避监管的方式排放污染物的；（五）法律法规规定的其他实施按日连续处罚的行为。”《排污许可管理办法（试行）》第五十九条：“排污单位违法排放大气污染物、水污染物，受到罚款处罚，被责令改正的，依法作出处罚决定的行政机关组织复查，发现其继续违法排放大气污染物、水污染物或者拒绝、阻挠复查的，作出处罚决定的行政机关可以自责令改正之日的次日起，依法按照原处罚数额按日连续处罚。”</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4BF979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DA271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84DD5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71D78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9AB88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06599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C1769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3D417F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B012C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F791F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A8D52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不予制止、处罚，致使公民、法人或者其他组织的合法权益、公共利益和社会秩序遭受损害的；</w:t>
            </w:r>
          </w:p>
          <w:p w14:paraId="242370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E81ED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D896D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B3C78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29C84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5DA66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2A138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58398B79">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5556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1111DD2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37FEA0F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0EC4C42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对超标或超总量排放大气污染物的行政处罚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4246F5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5D63E5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《中华人民共和国环境保护法》第六十条：“ 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一）未依法取得排污许可证排放大气污染物的；（二）超过大气污染物排放标准或者超过重点大气污染物排放总量控制指标排放大气污染物的；（三）通过逃避监管的方式排放大气污染物的。”《河北省大气污染防治条例》第七十八条：“　违反本条例规定，有下列行为之一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一）未依法取得排污许可证排放大气污染物的；（二）超过大气污染物排放标准或者超过重点大气污染物排放总量控制指标排放大气污染物的；（三）通过偷排、偷放等逃避监管的方式排放大气污染物的。”《河北省乡村环境保护和治理条例》第三十九条：“违反本条例规定，企业事业单位和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038197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32125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4ACCE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FD65A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91808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0CF1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287AC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51E2DD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6CF0E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94E22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5C5AB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5950C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1E1A1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ACEDC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A9DE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7618D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70C4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A8F5A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0D9DE63E">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4C3E5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43F9638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52E20C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2C479C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对重点排污单位等不公开或者不如实公开环境信息的行政处罚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74768E0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0AE594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环境保护法》第六十二条：“违反本法规定，重点排污单位不公开或者不如实公开环境信息的，由县级以上地方人民政府环境保护主管部门责令公开，处以罚款，并予以公告。”《中华人民共和国清洁生产促进法》第三十六条：“ 违反本法第十七条第二款规定，未按照规定公布能源消耗或者重点污染物产生、排放情况的，由县级以上地方人民政府负责清洁生产综合协调的部门、环境保护部门按照职责分工责令公布，可以处十万元以下的罚款。”《河北省环境保护公众参与条例》第四十条：“重点排污单位未依照本条例规定的方式公开企业环境信息的，由县级以上人民政府生态环境主管部门处四万元以上十万元以下罚款，并责令限期公开。逾期不公开的，可以按照原处罚数额按日连续处罚。企业篡改、伪造监测数据的，依照有关法律法规规定予以处罚。”</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43E388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7812A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5D1CD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38CC0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8521E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B29C9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B38E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10A2FF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A11F9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6AD3C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A804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7933F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93CFF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440F7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5BA35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4B73B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7B9FE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B15AE1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609B5F22">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2C63D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60DBB9F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40F13F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4D1C2C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对不实施强制性清洁生产审核或者在清洁生产审核中弄虚作假等行为的行政处罚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3F2272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401B7C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清洁生产促进法》第三十九条：“违反本法第二十七条第二款、第四款规定，不实施强制性清洁生产审核或者在清洁生产审核中弄虚作假的，或者实施强制性清洁生产审核的企业不报告或者不如实报告审核结果的，由县级以上地方人民政府负责清洁生产综合协调的部门、环境保护部门按照职责分工责令限期改正;拒不改正的，处以五万元以上五十万元以下的罚款。”</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187C6B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D0371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56271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54C85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B637E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1E5A4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3917E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628EBF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AF3EE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CDD1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1C069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85F98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CC11A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1125E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562D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F87A3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49D11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D55094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03B1A4DA">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08CA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524EEF4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6A3C39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7756E0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以拖延、围堵、滞留执法人员等方式拒绝、阻挠环境保护主管部门或者其他依照本法规定行使监督管理权的部门的监督检查，或者在接受监督检查时弄虚作假的</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1DC9B5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2B133F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一条：“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00D064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0243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A397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83514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F0D89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731A2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BE399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109214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587F0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D0A74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E7BBD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AA67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96D8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10318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43C48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C776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2008D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D5A4F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2117C66B">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0760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595610B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22545CC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5E038E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未按照规定对所排放的水污染物自行监测，或者未保存原始监测记录的</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49EDBC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4D876D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一项：“未按照规定对所排放的水污染物自行监测，或者未保存原始监测记录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65F1DA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0D628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8B15B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6138E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4CDD8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68548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15AA1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64EB6A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1C124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40B23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BA25C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694E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E554C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72F38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5F8F6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2D935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33ADF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EBCBA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6AA64A85">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4E20B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17A7BB5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333921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5AA6DA5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未按照规定安装水污染物排放自动监测设备，未按照规定与环境保护主管部门的监控设备联网，或者未保证监测设备正常运行的</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3B19F7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420AF0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二项：“未按照规定安装水污染物排放自动监测设备，未按照规定与环境保护主管部门的监控设备联网，或者未保证监测设备正常运行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6CA8D7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F193B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09C8C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4D53C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12D21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98DE2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47B66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4D3592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AA4E0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F9202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D8925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2C07F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38049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C023A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6621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A44EE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C19B5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9D6EE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14:paraId="4EE6AD6F">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14:paraId="1C577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6D8210B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7081628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2876C1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未按照规定对有毒有害水污染物的排污口和周边环境进行监测，或者未公开有毒有害水污染物信息的</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7D971D2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14:paraId="3FF68C7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三项：“未按照规定对有毒有害水污染物的排污口和周边环境进行监测，或者未公开有毒有害水污染物信息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14:paraId="1DDDB7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3F5D3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6D8DA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35FC4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96169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80F85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C1248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14:paraId="70CE23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80BC2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CEDF8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3E441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1EE9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D308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70B64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B223E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B2520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7E9FE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E17ED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center"/>
          </w:tcPr>
          <w:p w14:paraId="400C08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E2D7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1FF337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DAFFDB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9AE87F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未依法取得排污许可证排放水污染物的</w:t>
            </w:r>
          </w:p>
        </w:tc>
        <w:tc>
          <w:tcPr>
            <w:tcW w:w="773" w:type="dxa"/>
            <w:noWrap w:val="0"/>
            <w:vAlign w:val="center"/>
          </w:tcPr>
          <w:p w14:paraId="348351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71754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一项：“未依法取得排污许可证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14:paraId="43BDFF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C5612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53534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7AAA1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F90F7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D374E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734AA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715DF7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3C02C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E0ED8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A3B59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EC0D9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CC62D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EA2F1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8E30E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D9E4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F0E46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CB188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0BCC88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C4E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6F8583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60996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E51EE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超过水污染物排放标准或者超过重点水污染物排放总量控制指标排放水污染物的</w:t>
            </w:r>
          </w:p>
        </w:tc>
        <w:tc>
          <w:tcPr>
            <w:tcW w:w="773" w:type="dxa"/>
            <w:noWrap w:val="0"/>
            <w:vAlign w:val="center"/>
          </w:tcPr>
          <w:p w14:paraId="475F5C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74386B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二项：“超过水污染物排放标准或者超过重点水污染物排放总量控制指标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14:paraId="57B68C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CF0A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7BA6D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702DE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70240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F020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1E4D4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41767A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D993D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7CBB1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E95C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79AE3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F4B48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70713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F09F8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07407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DB41F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0347B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E3452F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CAC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EF6B7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DCA94C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16F2A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利用渗井、渗坑、裂隙、溶洞，私设暗管，篡改、伪造监测数据，或者不正常运行水污染防治设施等逃避监管的方式排放水污染物的</w:t>
            </w:r>
          </w:p>
        </w:tc>
        <w:tc>
          <w:tcPr>
            <w:tcW w:w="773" w:type="dxa"/>
            <w:noWrap w:val="0"/>
            <w:vAlign w:val="center"/>
          </w:tcPr>
          <w:p w14:paraId="68374C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06FE56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三项：“利用渗井、渗坑、裂隙、溶洞，私设暗管，篡改、伪造监测数据，或者不正常运行水污染防治设施等逃避监管的方式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14:paraId="340DDD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C32D9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14A04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7AAA2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A6227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53FB3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87428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47EA21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0F937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48FAB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5193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5B5EC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DCBDB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D5128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5AE31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804B9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5AED8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178F91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3ED52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66C2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DD0EB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1F54CC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19282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未按照规定进行预处理，向污水集中处理设施排放不符合处理工艺要求的工业废水的</w:t>
            </w:r>
          </w:p>
        </w:tc>
        <w:tc>
          <w:tcPr>
            <w:tcW w:w="773" w:type="dxa"/>
            <w:noWrap w:val="0"/>
            <w:vAlign w:val="center"/>
          </w:tcPr>
          <w:p w14:paraId="2304990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2F92D2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四项：“未按照规定进行预处理，向污水集中处理设施排放不符合处理工艺要求的工业废水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14:paraId="363475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8FDF6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36356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50270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D9DFD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BF9C5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D4A74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048672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C9609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10DEB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4A876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B80C0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0E039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A2596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2EAC4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23D71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ED01C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560F5B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861D8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7030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FA5EFA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A3CA46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7A222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除前款规定外，违反法律、行政法规和国务院环境保护主管部门的规定设置排污口的</w:t>
            </w:r>
          </w:p>
        </w:tc>
        <w:tc>
          <w:tcPr>
            <w:tcW w:w="773" w:type="dxa"/>
            <w:noWrap w:val="0"/>
            <w:vAlign w:val="center"/>
          </w:tcPr>
          <w:p w14:paraId="3722C8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A1858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四条第二款：“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tc>
        <w:tc>
          <w:tcPr>
            <w:tcW w:w="3819" w:type="dxa"/>
            <w:noWrap w:val="0"/>
            <w:vAlign w:val="center"/>
          </w:tcPr>
          <w:p w14:paraId="1F57BA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FA82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4E11A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E64F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B471E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3E2E3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E56B1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65E1CF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D251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05179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E04DF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0D4F0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86DB6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6102F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5F779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D114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3185D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0BE5B3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8E03E1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EB83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186E3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4C4167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F1FEF6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向水体排放油类、酸液、碱液的</w:t>
            </w:r>
          </w:p>
        </w:tc>
        <w:tc>
          <w:tcPr>
            <w:tcW w:w="773" w:type="dxa"/>
            <w:noWrap w:val="0"/>
            <w:vAlign w:val="center"/>
          </w:tcPr>
          <w:p w14:paraId="1F6D666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3F4A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 《中华人民共和国水污染防治法》第八十五条第一项：“向水体排放油类、酸液、碱液的，处十万元以上一百万元以下的罚款；情节严重的，报经有批准权的人民政府批准，责令停业、关闭。”</w:t>
            </w:r>
          </w:p>
        </w:tc>
        <w:tc>
          <w:tcPr>
            <w:tcW w:w="3819" w:type="dxa"/>
            <w:noWrap w:val="0"/>
            <w:vAlign w:val="center"/>
          </w:tcPr>
          <w:p w14:paraId="4E9260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D9DC7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B9F2C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5E47C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D063B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77427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F3DB1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61B292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95839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9DA2F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56D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60DB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12598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B4E33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BEFE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E6DB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552A9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46076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E52F9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FABF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A6BC27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D840D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C127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向水体排放剧毒废液，或者将含有汞、镉、砷、铬、铅、氰化物、黄磷等的可溶性剧毒废渣向水体排放、倾倒或者直接埋入地下的</w:t>
            </w:r>
          </w:p>
        </w:tc>
        <w:tc>
          <w:tcPr>
            <w:tcW w:w="773" w:type="dxa"/>
            <w:noWrap w:val="0"/>
            <w:vAlign w:val="center"/>
          </w:tcPr>
          <w:p w14:paraId="6400A5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50C626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二项：“向水体排放剧毒废液，或者将含有汞、镉、砷、铬、铅、氰化物、黄磷等的可溶性剧毒废渣向水体排放、倾倒或者直接埋入地下的，处十万元以上一百万元以下的罚款；情节严重的，报经有批准权的人民政府批准，责令停业、关闭。”</w:t>
            </w:r>
          </w:p>
        </w:tc>
        <w:tc>
          <w:tcPr>
            <w:tcW w:w="3819" w:type="dxa"/>
            <w:noWrap w:val="0"/>
            <w:vAlign w:val="center"/>
          </w:tcPr>
          <w:p w14:paraId="2E39D6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A4CC4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1A085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90344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AF448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9D102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4AD52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5D96EE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86D83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86A77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E4D47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0A4BA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24E0F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59D3E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D73D1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3B474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ACED6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C807DB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C2C637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3042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F39D20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D405A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18915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在水体清洗装贮过油类、有毒污染物的车辆或者容器的</w:t>
            </w:r>
          </w:p>
        </w:tc>
        <w:tc>
          <w:tcPr>
            <w:tcW w:w="773" w:type="dxa"/>
            <w:noWrap w:val="0"/>
            <w:vAlign w:val="center"/>
          </w:tcPr>
          <w:p w14:paraId="29E84D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565CE2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《中华人民共和国水污染防治法》第八十五条第三项：“在水体清洗装贮过油类、有毒污染物的车辆或者容器的，处二万元以上二十万元以下的罚款。”</w:t>
            </w:r>
          </w:p>
        </w:tc>
        <w:tc>
          <w:tcPr>
            <w:tcW w:w="3819" w:type="dxa"/>
            <w:noWrap w:val="0"/>
            <w:vAlign w:val="center"/>
          </w:tcPr>
          <w:p w14:paraId="253D28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42FAC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BDB5B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FBCDF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68805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A4CB5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427D6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54B0B9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7540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DC2E6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B71BE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193D2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7C548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5E016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4CE40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3CE6A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D3DED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97A7B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4DB168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B41B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06B5EC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148559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6B971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向水体排放、倾倒工业废渣、城镇垃圾或者其他废弃物，或者在江河、湖泊、运河、渠道、水库最高水位线以下的滩地、岸坡堆放、存贮固体废弃物或者其他污染物的</w:t>
            </w:r>
          </w:p>
        </w:tc>
        <w:tc>
          <w:tcPr>
            <w:tcW w:w="773" w:type="dxa"/>
            <w:noWrap w:val="0"/>
            <w:vAlign w:val="center"/>
          </w:tcPr>
          <w:p w14:paraId="2B9967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2F1E4A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四项：“向水体排放、倾倒工业废渣、城镇垃圾或者其他废弃物，或者在江河、湖泊、运河、渠道、水库最高水位线以下的滩地、岸坡堆放、存贮固体废弃物或者其他污染物的，处二万元以上二十万元以下的罚款。”</w:t>
            </w:r>
          </w:p>
        </w:tc>
        <w:tc>
          <w:tcPr>
            <w:tcW w:w="3819" w:type="dxa"/>
            <w:noWrap w:val="0"/>
            <w:vAlign w:val="center"/>
          </w:tcPr>
          <w:p w14:paraId="301242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5F962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8E178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42BFF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6A1C0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E4FD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A5C5B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527C86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7403F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3FF7A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5EC4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07913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9AF65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AD8E9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2A8AE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DF9D8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C74F6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9922A3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AB311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3F7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FE706D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39557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54178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向水体排放、倾倒放射性固体废物或者含有高放射性、中放射性物质的废水的</w:t>
            </w:r>
          </w:p>
        </w:tc>
        <w:tc>
          <w:tcPr>
            <w:tcW w:w="773" w:type="dxa"/>
            <w:noWrap w:val="0"/>
            <w:vAlign w:val="center"/>
          </w:tcPr>
          <w:p w14:paraId="49AEA6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1DF47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五项：“向水体排放、倾倒放射性固体废物或者含有高放射性、中放射性物质的废水的，处十万元以上一百万元以下的罚款；情节严重的，报经有批准权的人民政府批准，责令停业、关闭。”</w:t>
            </w:r>
          </w:p>
        </w:tc>
        <w:tc>
          <w:tcPr>
            <w:tcW w:w="3819" w:type="dxa"/>
            <w:noWrap w:val="0"/>
            <w:vAlign w:val="center"/>
          </w:tcPr>
          <w:p w14:paraId="283E05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CC67A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5D425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B1922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FA215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2DD29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D726E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612710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5FE24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E3029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0D37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6A45D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3D54F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73DD4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A9814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B7C39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8BC09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E8078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285FD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D76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B6B56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D5A349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3D046A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违反国家有关规定或者标准，向水体排放含低放射性物质的废水、热废水或者含病原体的污水的</w:t>
            </w:r>
          </w:p>
        </w:tc>
        <w:tc>
          <w:tcPr>
            <w:tcW w:w="773" w:type="dxa"/>
            <w:noWrap w:val="0"/>
            <w:vAlign w:val="center"/>
          </w:tcPr>
          <w:p w14:paraId="742CB1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487B6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《中华人民共和国水污染防治法》第八十五条第六项：“违反国家有关规定或者标准，向水体排放含低放射性物质的废水、热废水或者含病原体的污水的，处二万元以上二十万元以下的罚款。”</w:t>
            </w:r>
          </w:p>
        </w:tc>
        <w:tc>
          <w:tcPr>
            <w:tcW w:w="3819" w:type="dxa"/>
            <w:noWrap w:val="0"/>
            <w:vAlign w:val="center"/>
          </w:tcPr>
          <w:p w14:paraId="636946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53AAA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EFFE6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5A5C9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DDB30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B7DCF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DD0C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0B592A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59CA5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3E3AD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7468C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F0AB4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74E5F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5303B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434D5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D63CF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9BEF2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B42571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C1E57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019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666F50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1E2D5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5E7F4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未采取防渗漏等措施，或者未建设地下水水质监测井进行监测的</w:t>
            </w:r>
          </w:p>
        </w:tc>
        <w:tc>
          <w:tcPr>
            <w:tcW w:w="773" w:type="dxa"/>
            <w:noWrap w:val="0"/>
            <w:vAlign w:val="center"/>
          </w:tcPr>
          <w:p w14:paraId="63CC56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0FEE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《中华人民共和国水污染防治法》第八十五条第七项：“未采取防渗漏等措施，或者未建设地下水水质监测井进行监测的，处二万元以上二十万元以下的罚款。”</w:t>
            </w:r>
          </w:p>
        </w:tc>
        <w:tc>
          <w:tcPr>
            <w:tcW w:w="3819" w:type="dxa"/>
            <w:noWrap w:val="0"/>
            <w:vAlign w:val="center"/>
          </w:tcPr>
          <w:p w14:paraId="03F57F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BFE09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A932F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E82B9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87705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62FB1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FA441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5F306F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AB4CF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81D3D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5EB7D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5214D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B126E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995F4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D690A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ED803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86F1A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C3752A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3A7838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45EC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5318C0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B946E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CFC8E0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加油站等的地下油罐未使用双层罐或者采取建造防渗池等其他有效措施，或者未进行防渗漏监测的</w:t>
            </w:r>
          </w:p>
        </w:tc>
        <w:tc>
          <w:tcPr>
            <w:tcW w:w="773" w:type="dxa"/>
            <w:noWrap w:val="0"/>
            <w:vAlign w:val="center"/>
          </w:tcPr>
          <w:p w14:paraId="56D387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11B8B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《中华人民共和国水污染防治法》第八十五条第八项：“加油站等的地下油罐未使用双层罐或者采取建造防渗池等其他有效措施，或者未进行防渗漏监测的，处二万元以上二十万元以下的罚款。”</w:t>
            </w:r>
          </w:p>
        </w:tc>
        <w:tc>
          <w:tcPr>
            <w:tcW w:w="3819" w:type="dxa"/>
            <w:noWrap w:val="0"/>
            <w:vAlign w:val="center"/>
          </w:tcPr>
          <w:p w14:paraId="3F68E9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2895B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51EB2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047CC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7D8C1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D3189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C5B84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096590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F0EC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978A3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6301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568AE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46610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DE7B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99D3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68A29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0F1DC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AD7414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97CA2B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8D8C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94A6DE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3078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65717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未按照规定采取防护性措施，或者利用无防渗漏措施的沟渠、坑塘等输送或者存贮含有毒污染物的废水、含病原体的污水或者其他废弃物的</w:t>
            </w:r>
          </w:p>
        </w:tc>
        <w:tc>
          <w:tcPr>
            <w:tcW w:w="773" w:type="dxa"/>
            <w:noWrap w:val="0"/>
            <w:vAlign w:val="center"/>
          </w:tcPr>
          <w:p w14:paraId="071704A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3C63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九项：“未按照规定采取防护性措施，或者利用无防渗漏措施的沟渠、坑塘等输送或者存贮含有毒污染物的废水、含病原体的污水或者其他废弃物的，处十万元以上一百万元以下的罚款；情节严重的，报经有批准权的人民政府批准，责令停业、关闭。”</w:t>
            </w:r>
          </w:p>
        </w:tc>
        <w:tc>
          <w:tcPr>
            <w:tcW w:w="3819" w:type="dxa"/>
            <w:noWrap w:val="0"/>
            <w:vAlign w:val="center"/>
          </w:tcPr>
          <w:p w14:paraId="6FEF80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1C923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19180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B1A5A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D628F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F4A14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2AD3B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09136D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EF07D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2682F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45802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5F761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6AEF4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C1B8C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9DA9E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0253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A3C2E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8424DF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B418F0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3063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A9263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4809A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E63D69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在饮用水水源一级保护区内新建、改建、扩建与供水设施和保护水源无关的建设项目的</w:t>
            </w:r>
          </w:p>
        </w:tc>
        <w:tc>
          <w:tcPr>
            <w:tcW w:w="773" w:type="dxa"/>
            <w:noWrap w:val="0"/>
            <w:vAlign w:val="center"/>
          </w:tcPr>
          <w:p w14:paraId="021ED9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4F207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一项：“在饮用水水源一级保护区内新建、改建、扩建与供水设施和保护水源无关的建设项目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14:paraId="54AECF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30E64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E2D4E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F627A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1369F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966E6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DD5CB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14:paraId="643BB4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8445A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85759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421C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1B6E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C06D4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BBC22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D8F1C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CE524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14EAE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B38B4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AF728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077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DC81C1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CE59A0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FC1C58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在饮用水水源二级保护区内新建、改建、扩建排放污染物的建设项目的</w:t>
            </w:r>
          </w:p>
        </w:tc>
        <w:tc>
          <w:tcPr>
            <w:tcW w:w="773" w:type="dxa"/>
            <w:noWrap w:val="0"/>
            <w:vAlign w:val="center"/>
          </w:tcPr>
          <w:p w14:paraId="13010E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4C2F6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水污染防治法》第九十一条第二项：“在饮用水水源一级保护区内新建、改建、扩建与供水设施和保护水源无关的建设项目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14:paraId="3A3CF5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F76C0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08AF8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CE4A5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ACB9F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5CC62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B5E92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70876F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16127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9B5F2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B4457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1DD7F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22A3D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8C83A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68B79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72CE7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5043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7490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A026A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A1111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5E3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844BFE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7E44AB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09D671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在饮用水水源准保护区内新建、扩建对水体污染严重的建设项目，或者改建建设项目增加排污量的</w:t>
            </w:r>
          </w:p>
        </w:tc>
        <w:tc>
          <w:tcPr>
            <w:tcW w:w="773" w:type="dxa"/>
            <w:noWrap w:val="0"/>
            <w:vAlign w:val="center"/>
          </w:tcPr>
          <w:p w14:paraId="6CEE49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29D806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三项“在饮用水水源准保护区内新建、扩建对水体污染严重的建设项目，或者改建建设项目增加排污量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14:paraId="1123AB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F5E4C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302E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B4D33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1C2DC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02B36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9E610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0FF12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F6E0F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007B9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60D77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8B87A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50672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9AC08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37921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7ECF6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C08A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0948A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5ACAB3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0FAD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4ED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C78F0A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8FA246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B8D0B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在饮用水水源一级保护区内从事网箱养殖或者组织进行旅游、垂钓或者其他可能污染饮用水水体的活动的；个人在饮用水水源一级保护区内游泳、垂钓或者从事其他可能污染饮用水水体的活动的</w:t>
            </w:r>
          </w:p>
        </w:tc>
        <w:tc>
          <w:tcPr>
            <w:tcW w:w="773" w:type="dxa"/>
            <w:noWrap w:val="0"/>
            <w:vAlign w:val="center"/>
          </w:tcPr>
          <w:p w14:paraId="3CF689E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B8E0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二款：“在饮用水水源一级保护区内从事网箱养殖或者组织进行旅游、垂钓或者其他可能污染饮用水水体的活动的，由县级以上地方人民政府环境保护主管部门责令停止违法行为，处二万元以上十万元以下的罚款。个人在饮用水水源一级保护区内游泳、垂钓或者从事其他可能污染饮用水水体的活动的，由县级以上地方人民政府环境保护主管部门责令停止违法行为，可以处五百元以下的罚款。”</w:t>
            </w:r>
          </w:p>
        </w:tc>
        <w:tc>
          <w:tcPr>
            <w:tcW w:w="3819" w:type="dxa"/>
            <w:noWrap w:val="0"/>
            <w:vAlign w:val="center"/>
          </w:tcPr>
          <w:p w14:paraId="7BEE51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A961E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670E8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4413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9ACCB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D9F34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84F25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7410B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19516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6731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84C9D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99A08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6BB26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6F53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F769A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85059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CE401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C0515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99959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176310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BFCB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BE39A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52B9D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A643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不按照规定制定水污染事故的应急方案，情节严重的</w:t>
            </w:r>
          </w:p>
        </w:tc>
        <w:tc>
          <w:tcPr>
            <w:tcW w:w="773" w:type="dxa"/>
            <w:noWrap w:val="0"/>
            <w:vAlign w:val="center"/>
          </w:tcPr>
          <w:p w14:paraId="01BB2A1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C6967F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《中华人民共和国水污染防治法》第九十三条第一项：“不按照规定制定水污染事故的应急方案的，由县级以上人民政府环境保护主管部门责令改正；情节严重的，处二万元以上十万元以下的罚款。”</w:t>
            </w:r>
          </w:p>
        </w:tc>
        <w:tc>
          <w:tcPr>
            <w:tcW w:w="3819" w:type="dxa"/>
            <w:noWrap w:val="0"/>
            <w:vAlign w:val="center"/>
          </w:tcPr>
          <w:p w14:paraId="7AA101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048C3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9AA68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90E2E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A91E9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5F300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31CB3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0074C9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BD146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3E586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A8CC2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6E575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6B5CC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C3C4C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8BBE7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0392B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A5DA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A80E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01D1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F78E4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E17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1BB044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C9EED2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187BC3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水污染事故发生后，未及时启动水污染事故的应急方案，采取有关应急措施，情节严重的</w:t>
            </w:r>
          </w:p>
        </w:tc>
        <w:tc>
          <w:tcPr>
            <w:tcW w:w="773" w:type="dxa"/>
            <w:noWrap w:val="0"/>
            <w:vAlign w:val="center"/>
          </w:tcPr>
          <w:p w14:paraId="3C09397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E2924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三条第二项“水污染事故发生后，未及时启动水污染事故的应急方案，采取有关应急措施的，由县级以上人民政府环境保护主管部门责令改正；情节严重的，处二万元以上十万元以下的罚款。”</w:t>
            </w:r>
          </w:p>
        </w:tc>
        <w:tc>
          <w:tcPr>
            <w:tcW w:w="3819" w:type="dxa"/>
            <w:noWrap w:val="0"/>
            <w:vAlign w:val="center"/>
          </w:tcPr>
          <w:p w14:paraId="469B2A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7D5A6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FDE96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CB20B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66ED7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DF8B5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A4889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89E20B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D2E6A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20D3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8F577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0B98D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10F51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49125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5194B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1E07C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F9D2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7A74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EDBF80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CA65E4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0EF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CA3439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8CBD00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C7ED0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企业事业单位违反本法规定，造成水污染事故的</w:t>
            </w:r>
          </w:p>
        </w:tc>
        <w:tc>
          <w:tcPr>
            <w:tcW w:w="773" w:type="dxa"/>
            <w:noWrap w:val="0"/>
            <w:vAlign w:val="center"/>
          </w:tcPr>
          <w:p w14:paraId="6209FB6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F52BF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四条：“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w:t>
            </w:r>
            <w:r>
              <w:rPr>
                <w:rFonts w:hint="eastAsia" w:ascii="仿宋_GB2312" w:hAnsi="仿宋_GB2312" w:eastAsia="仿宋_GB2312" w:cs="仿宋_GB2312"/>
                <w:i w:val="0"/>
                <w:color w:val="auto"/>
                <w:kern w:val="0"/>
                <w:sz w:val="24"/>
                <w:szCs w:val="24"/>
                <w:highlight w:val="none"/>
                <w:u w:val="none"/>
                <w:lang w:val="en-US" w:eastAsia="zh-CN" w:bidi="ar"/>
              </w:rPr>
              <w:t>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对造成一般或者较大水污染事故的，按照水污染事故造成的直接损失的百分之二十计算罚款；对造成重大或者特大水污染事故的，按照水污染事故造成的直接损失的百分之三十计算罚款。</w:t>
            </w:r>
          </w:p>
        </w:tc>
        <w:tc>
          <w:tcPr>
            <w:tcW w:w="3819" w:type="dxa"/>
            <w:noWrap w:val="0"/>
            <w:vAlign w:val="center"/>
          </w:tcPr>
          <w:p w14:paraId="3A9D18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4EAF5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7E85D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360E4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03E23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F667E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CC6C8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1482B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C930D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CACB4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30E36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FA78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B9E70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2810C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7E02F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39200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514A2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7C64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F121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B6E3D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6B4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52950B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5EFC69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210C9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以拒绝进入现场等方式拒不接受环境保护主管部门及其委托的环境监察机构或者其他负有大气环境保护监督管理职责的部门的监督检查，或者在接受监督检查时弄虚作假的</w:t>
            </w:r>
          </w:p>
        </w:tc>
        <w:tc>
          <w:tcPr>
            <w:tcW w:w="773" w:type="dxa"/>
            <w:noWrap w:val="0"/>
            <w:vAlign w:val="center"/>
          </w:tcPr>
          <w:p w14:paraId="0601F0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FF46D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八条：“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环境监测管理办法》第十九条：“排污者拒绝、阻挠环境监测工作人员进行环境监测活动或者弄虚作假的，由县级以上环境保护部门依法给予行政处罚;构成违反治安管理行为的，由公安机关依法给予治安处罚；构成犯罪的，依法追究刑事责任。”</w:t>
            </w:r>
          </w:p>
        </w:tc>
        <w:tc>
          <w:tcPr>
            <w:tcW w:w="3819" w:type="dxa"/>
            <w:noWrap w:val="0"/>
            <w:vAlign w:val="center"/>
          </w:tcPr>
          <w:p w14:paraId="73D7C0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0237E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FDDB8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EC010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AA500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00398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C5FAC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2E8713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AA0FF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1EE6A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974CF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3DE8C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2021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FDC95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ADB2D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E523E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CF8D5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15A1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1BD452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D38A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2DA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8C2ADE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856425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6EF81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未依法取得排污许可证排放大气污染物的</w:t>
            </w:r>
          </w:p>
        </w:tc>
        <w:tc>
          <w:tcPr>
            <w:tcW w:w="773" w:type="dxa"/>
            <w:noWrap w:val="0"/>
            <w:vAlign w:val="center"/>
          </w:tcPr>
          <w:p w14:paraId="5192AED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8BF0FE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一项：“未依法取得排污许可证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14:paraId="454937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5C4D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F5D69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AB13C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4D67D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5B78E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F4B2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2BA916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851CE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9BBD1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5C5A9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9A761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6BAD9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26BBB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D76CB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E1A68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62C86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6299D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C29D8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4FE282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67F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F92624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0F118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B56C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超过大气污染物排放标准或者超过重点大气污染物排放总量控制指标排放大气污染物的</w:t>
            </w:r>
          </w:p>
        </w:tc>
        <w:tc>
          <w:tcPr>
            <w:tcW w:w="773" w:type="dxa"/>
            <w:noWrap w:val="0"/>
            <w:vAlign w:val="center"/>
          </w:tcPr>
          <w:p w14:paraId="1C54C8B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905D7F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二项：“超过大气污染物排放标准或者超过重点大气污染物排放总量控制指标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14:paraId="166D5F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7CB6F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1CD2D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D96B9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1C606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8E6AD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432F8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B25023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93CA5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EFD2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E9924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AE9F1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ED1C3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5FB6A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3CC37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8A1CC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1505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ED106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0C6EE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1D7843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906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CDB77F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BCC52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42761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通过逃避监管的方式排放大气污染物的</w:t>
            </w:r>
          </w:p>
        </w:tc>
        <w:tc>
          <w:tcPr>
            <w:tcW w:w="773" w:type="dxa"/>
            <w:noWrap w:val="0"/>
            <w:vAlign w:val="center"/>
          </w:tcPr>
          <w:p w14:paraId="2E2559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A9EBE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三项：“通过逃避监管的方式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14:paraId="7B8B25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4FBD5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636EE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AECDE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2601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29EF3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A46F8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A44E4B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58EA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A4236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EDCC9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774FC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E6BC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8C82D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1F83D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2EFBF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D9637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F42B2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9F37E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2FC5C2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BA5D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8A582B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07814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FED8D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侵占、损毁或者擅自移动、改变大气环境质量监测设施或者大气污染物排放自动监测设备的</w:t>
            </w:r>
          </w:p>
        </w:tc>
        <w:tc>
          <w:tcPr>
            <w:tcW w:w="773" w:type="dxa"/>
            <w:noWrap w:val="0"/>
            <w:vAlign w:val="center"/>
          </w:tcPr>
          <w:p w14:paraId="141025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F8802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一项：“侵占、损毁或者擅自移动、改变大气环境质量监测设施或者大气污染物排放自动监测设备的，由县级以上人民政府生态环境主管部门责令改正，处二万元以上二十万元以下的罚款；拒不改正的，责令停产整治。”</w:t>
            </w:r>
          </w:p>
        </w:tc>
        <w:tc>
          <w:tcPr>
            <w:tcW w:w="3819" w:type="dxa"/>
            <w:noWrap w:val="0"/>
            <w:vAlign w:val="center"/>
          </w:tcPr>
          <w:p w14:paraId="7FC534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0873B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B816F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1CFBD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B83AA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2815A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FA222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FF993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64E0E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D515C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C40CF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DB8D1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658AD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71FC0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29E2E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2A838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559C3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09B52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96FA9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28C942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A7D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511D68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62DD8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87930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未按照规定对所排放的工业废气和有毒有害大气污染物进行监测并保存原始监测记录的</w:t>
            </w:r>
          </w:p>
        </w:tc>
        <w:tc>
          <w:tcPr>
            <w:tcW w:w="773" w:type="dxa"/>
            <w:noWrap w:val="0"/>
            <w:vAlign w:val="center"/>
          </w:tcPr>
          <w:p w14:paraId="055254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F5AA8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二项：“未按照规定对所排放的工业废气和有毒有害大气污染物进行监测并保存原始监测记录的，由县级以上人民政府生态环境主管部门责令改正，处二万元以上二十万元以下的罚款；拒不改正的，责令停产整治。”</w:t>
            </w:r>
          </w:p>
        </w:tc>
        <w:tc>
          <w:tcPr>
            <w:tcW w:w="3819" w:type="dxa"/>
            <w:noWrap w:val="0"/>
            <w:vAlign w:val="center"/>
          </w:tcPr>
          <w:p w14:paraId="0224E0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98D1E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4A9AE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B2F5D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BC39A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5AFA5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8DB0E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1DE2D0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7F894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E7783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B7FAF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25A9E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9316A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C0765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F93F5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00ADC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F9443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91E58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8761E4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82C76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5B59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9A09E0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DD949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74A4C2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未按照规定安装、使用大气污染物排放自动监测设备或者未按照规定与环境保护主管部门的监控设备联网，并保证监测设备正常运行的</w:t>
            </w:r>
          </w:p>
        </w:tc>
        <w:tc>
          <w:tcPr>
            <w:tcW w:w="773" w:type="dxa"/>
            <w:noWrap w:val="0"/>
            <w:vAlign w:val="center"/>
          </w:tcPr>
          <w:p w14:paraId="2E9E1A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DA181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三项：“未按照规定安装、使用大气污染物排放自动监测设备或者未按照规定与生态环境主管部门的监控设备联网，并保证监测设备正常运行的，由县级以上人民政府生态环境主管部门责令改正，处二万元以上二十万元以下的罚款；拒不改正的，责令停产整治。”</w:t>
            </w:r>
          </w:p>
        </w:tc>
        <w:tc>
          <w:tcPr>
            <w:tcW w:w="3819" w:type="dxa"/>
            <w:noWrap w:val="0"/>
            <w:vAlign w:val="center"/>
          </w:tcPr>
          <w:p w14:paraId="558283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89CC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2642F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5245E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DAD03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A61FA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C0406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7C8E6E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70C2B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AE228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1AF54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DD860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5C723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0FC4E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08454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624B7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6D91D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911FF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F1EAF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AC702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EDF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466942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785EA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64608B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重点排污单位不公开或者不如实公开自动监测数据的</w:t>
            </w:r>
          </w:p>
        </w:tc>
        <w:tc>
          <w:tcPr>
            <w:tcW w:w="773" w:type="dxa"/>
            <w:noWrap w:val="0"/>
            <w:vAlign w:val="center"/>
          </w:tcPr>
          <w:p w14:paraId="5AF11D7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6C3B9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四项：“重点排污单位不公开或者不如实公开自动监测数据的，由县级以上人民政府生态环境主管部门责令改正，处二万元以上二十万元以下的罚款；拒不改正的，责令停产整治。”</w:t>
            </w:r>
          </w:p>
        </w:tc>
        <w:tc>
          <w:tcPr>
            <w:tcW w:w="3819" w:type="dxa"/>
            <w:noWrap w:val="0"/>
            <w:vAlign w:val="center"/>
          </w:tcPr>
          <w:p w14:paraId="5D37E3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4112B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54522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937A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099E6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B5E58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C208B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442007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8F001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2BA54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85509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DF093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A4519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B5EAD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2092C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71595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3B6D8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E7536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4F37A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4FDF5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2315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049457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0AED0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73E0A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未按照规定设置大气污染物排放口的</w:t>
            </w:r>
          </w:p>
        </w:tc>
        <w:tc>
          <w:tcPr>
            <w:tcW w:w="773" w:type="dxa"/>
            <w:noWrap w:val="0"/>
            <w:vAlign w:val="center"/>
          </w:tcPr>
          <w:p w14:paraId="700B1F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D239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五项：“未按照规定设置大气污染物排放口的，由县级以上人民政府生态环境主管部门责令改正，处二万元以上二十万元以下的罚款；拒不改正的，责令停产整治。”</w:t>
            </w:r>
          </w:p>
        </w:tc>
        <w:tc>
          <w:tcPr>
            <w:tcW w:w="3819" w:type="dxa"/>
            <w:noWrap w:val="0"/>
            <w:vAlign w:val="center"/>
          </w:tcPr>
          <w:p w14:paraId="45B659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58618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619D3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29F05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5682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8D1DB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A71E1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5657F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439E4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F603D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21290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38200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0C04F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0F5EC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50366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2779C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BC730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2AF9B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80B21F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C03395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195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3ADBB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39600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03ADA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单位燃用不符合质量标准的煤炭、石油焦的</w:t>
            </w:r>
          </w:p>
        </w:tc>
        <w:tc>
          <w:tcPr>
            <w:tcW w:w="773" w:type="dxa"/>
            <w:noWrap w:val="0"/>
            <w:vAlign w:val="center"/>
          </w:tcPr>
          <w:p w14:paraId="5476132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20C9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《中华人民共和国大气污染防治法》第一百零五条：“违反本法规定，单位燃用不符合质量标准的煤炭、石油焦的，由县级以上人民政府生态环境主管部门责令改正，处货值金额一倍以上三倍以下的罚款。”</w:t>
            </w:r>
          </w:p>
        </w:tc>
        <w:tc>
          <w:tcPr>
            <w:tcW w:w="3819" w:type="dxa"/>
            <w:noWrap w:val="0"/>
            <w:vAlign w:val="center"/>
          </w:tcPr>
          <w:p w14:paraId="33A221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BF376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5A38F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23229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A9D0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A9D71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F1618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3DFF69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67702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CD0E2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B335A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9C8FB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313E9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24475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385B6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F96C1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57CF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6C14F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AF2F8C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86178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FF5C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CD506C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D689A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F2B25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禁燃区内新建、扩建燃用高污染燃料的设施，或者未按照规定停止燃用高污染燃料，或者在城市集中供热管网覆盖地区新建、扩建分散燃煤供热锅炉，或者未按照规定拆除已建成的不能达标排放的燃煤供热锅炉的</w:t>
            </w:r>
          </w:p>
        </w:tc>
        <w:tc>
          <w:tcPr>
            <w:tcW w:w="773" w:type="dxa"/>
            <w:noWrap w:val="0"/>
            <w:vAlign w:val="center"/>
          </w:tcPr>
          <w:p w14:paraId="565DFF3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91EFB0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七条第一款：“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tc>
        <w:tc>
          <w:tcPr>
            <w:tcW w:w="3819" w:type="dxa"/>
            <w:noWrap w:val="0"/>
            <w:vAlign w:val="center"/>
          </w:tcPr>
          <w:p w14:paraId="12E9E6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AD82D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3D00D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48A7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6646E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72D64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57B1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FDE74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66D0D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B7DFF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78A94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3590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73E3A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3BDC5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55B4B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BF08D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2ACD3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0628D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8BBCD2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1402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EE8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BD421D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7BD6D7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43440C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生产、进口、销售或者使用不符合规定标准或者要求的锅炉</w:t>
            </w:r>
          </w:p>
        </w:tc>
        <w:tc>
          <w:tcPr>
            <w:tcW w:w="773" w:type="dxa"/>
            <w:noWrap w:val="0"/>
            <w:vAlign w:val="center"/>
          </w:tcPr>
          <w:p w14:paraId="346F41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42AB2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七条第二款：“违反本法规定，生产、进口、销售或者使用不符合规定标准或者要求的锅炉，由县级以上人民政府市场监督管理、生态环境主管部门责令改正，没收违法所得，并处二万元以上二十万元以下的罚款。”</w:t>
            </w:r>
          </w:p>
        </w:tc>
        <w:tc>
          <w:tcPr>
            <w:tcW w:w="3819" w:type="dxa"/>
            <w:noWrap w:val="0"/>
            <w:vAlign w:val="center"/>
          </w:tcPr>
          <w:p w14:paraId="3C5942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54EBD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86A22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6B8E5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CB043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9B2E6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A7D31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C2BC4B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5166B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D326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836C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F9EB8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7B1A6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E317D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F6B8B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B6F7B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46C94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0E52F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DD4666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BED919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9988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4492C5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0D21D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5B08D9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产生含挥发性有机物废气的生产和服务活动，未在密闭空间或者设备中进行，未按照规定安装、使用污染防治设施，或者未采取减少废气排放措施的</w:t>
            </w:r>
          </w:p>
        </w:tc>
        <w:tc>
          <w:tcPr>
            <w:tcW w:w="773" w:type="dxa"/>
            <w:noWrap w:val="0"/>
            <w:vAlign w:val="center"/>
          </w:tcPr>
          <w:p w14:paraId="1F70C8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E37B6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一项：“产生含挥发性有机物废气的生产和服务活动，未在密闭空间或者设备中进行，未按照规定安装、使用污染防治设施，或者未采取减少废气排放措施的，由县级以上人民政府生态环境主管部门责令改正，处二万元以上二十万元以下的罚款；拒不改正的，责令停产整治。”</w:t>
            </w:r>
          </w:p>
        </w:tc>
        <w:tc>
          <w:tcPr>
            <w:tcW w:w="3819" w:type="dxa"/>
            <w:noWrap w:val="0"/>
            <w:vAlign w:val="center"/>
          </w:tcPr>
          <w:p w14:paraId="206740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A8D38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4D525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1C7FD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D76C1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4670D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0EF48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BB417C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EE70C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66715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C2D62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A5626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B5885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DFC18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0C305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BBA9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91EE3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F6379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FFE043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1F4A8D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07B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4238E3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80E66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EC1D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工业涂装企业未使用低挥发性有机物含量涂料或者未建立、保存台账的</w:t>
            </w:r>
          </w:p>
        </w:tc>
        <w:tc>
          <w:tcPr>
            <w:tcW w:w="773" w:type="dxa"/>
            <w:noWrap w:val="0"/>
            <w:vAlign w:val="center"/>
          </w:tcPr>
          <w:p w14:paraId="248AC7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7E38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二项：“工业涂装企业未使用低挥发性有机物含量涂料或者未建立、保存台账的，由县级以上人民政府生态环境主管部门责令改正，处二万元以上二十万元以下的罚款；拒不改正的，责令停产整治。”</w:t>
            </w:r>
          </w:p>
        </w:tc>
        <w:tc>
          <w:tcPr>
            <w:tcW w:w="3819" w:type="dxa"/>
            <w:noWrap w:val="0"/>
            <w:vAlign w:val="center"/>
          </w:tcPr>
          <w:p w14:paraId="1338A1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8D090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EE092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71B2B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E0F37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1F995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50415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6DB7BA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7E5CE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0F14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2D464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7770D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9E940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3E4B0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86E73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55529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E566A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88950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DBB8F1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96F7E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BEB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FFFB8E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EA031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0629D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石油、化工以及其他生产和使用有机溶剂的企业，未采取措施对管道、设备进行日常维护、维修，减少物料泄漏或者对泄漏的物料未及时收集处理的</w:t>
            </w:r>
          </w:p>
        </w:tc>
        <w:tc>
          <w:tcPr>
            <w:tcW w:w="773" w:type="dxa"/>
            <w:noWrap w:val="0"/>
            <w:vAlign w:val="center"/>
          </w:tcPr>
          <w:p w14:paraId="2FB42A8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9807C1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三项：“石油、化工以及其他生产和使用有机溶剂的企业，未采取措施对管道、设备进行日常维护、维修，减少物料泄漏或者对泄漏的物料未及时收集处理的，由县级以上人民政府生态环境主管部门责令改正，处二万元以上二十万元以下的罚款；拒不改正的，责令停产整治。”</w:t>
            </w:r>
          </w:p>
        </w:tc>
        <w:tc>
          <w:tcPr>
            <w:tcW w:w="3819" w:type="dxa"/>
            <w:noWrap w:val="0"/>
            <w:vAlign w:val="center"/>
          </w:tcPr>
          <w:p w14:paraId="419FB3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8D8AD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2B1D4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50CD0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366D2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8CABE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652C7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51511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002A2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F27BB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167B9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6F629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B9904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97FF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CC9C4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A2796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582BA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2E8E5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96CB37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D49B9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06D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8F0CA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8889BA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D0FFB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储油储气库、加油加气站和油罐车、气罐车等，未按照国家有关规定安装并正常使用油气回收装置的</w:t>
            </w:r>
          </w:p>
        </w:tc>
        <w:tc>
          <w:tcPr>
            <w:tcW w:w="773" w:type="dxa"/>
            <w:noWrap w:val="0"/>
            <w:vAlign w:val="center"/>
          </w:tcPr>
          <w:p w14:paraId="0EE4704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141E3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四项：“储油储气库、加油加气站和油罐车、气罐车等，未按照国家有关规定安装并正常使用油气回收装置的，或者未采取减少废气排放措施的，由县级以上人民政府生态环境主管部门责令改正，处二万元以上二十万元以下的罚款；拒不改正的，责令停产整治。”</w:t>
            </w:r>
          </w:p>
        </w:tc>
        <w:tc>
          <w:tcPr>
            <w:tcW w:w="3819" w:type="dxa"/>
            <w:noWrap w:val="0"/>
            <w:vAlign w:val="center"/>
          </w:tcPr>
          <w:p w14:paraId="09EFB3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FE49A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8375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D7C06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70774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C8A3D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60DB2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8A3FD3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EEEF2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DFF8A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A4605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90680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51CEB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865A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E5F2E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02F9A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A5A51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E3C59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83B8D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06C46A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A260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0BD717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624E56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13564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钢铁、建材、有色金属、石油、化工、制药、矿产开采等企业，未采取集中收集处理、密闭、围挡、遮盖、清扫、洒水等措施，控制、减少粉尘和气态污染物排放的</w:t>
            </w:r>
          </w:p>
        </w:tc>
        <w:tc>
          <w:tcPr>
            <w:tcW w:w="773" w:type="dxa"/>
            <w:noWrap w:val="0"/>
            <w:vAlign w:val="center"/>
          </w:tcPr>
          <w:p w14:paraId="6A5B73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90823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五项：“钢铁、建材、有色金属、石油、化工、制药、矿产开采等企业，未采取集中收集处理、密闭、围挡、遮盖、清扫、洒水等措施，控制、减少粉尘和气态污染物排放的，由县级以上人民政府生态环境主管部门责令改正，处二万元以上二十万元以下的罚款；拒不改正的，责令停产整治。”</w:t>
            </w:r>
          </w:p>
        </w:tc>
        <w:tc>
          <w:tcPr>
            <w:tcW w:w="3819" w:type="dxa"/>
            <w:noWrap w:val="0"/>
            <w:vAlign w:val="center"/>
          </w:tcPr>
          <w:p w14:paraId="116157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C8023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BB090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A4291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8571B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4697D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FE12F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6F71A8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2EF78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3A7DA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34BF1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16458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EE094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06977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42FE0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D1214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DB213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6EAEB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319CD7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D66690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0A88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3DAF76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D13A1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4D976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工业生产、垃圾填埋或者其他活动中产生的可燃性气体未回收利用，不具备回收利用条件未进行防治污染处理，或者可燃性气体回收利用装置不能正常作业，未及时修复或者更新的</w:t>
            </w:r>
          </w:p>
        </w:tc>
        <w:tc>
          <w:tcPr>
            <w:tcW w:w="773" w:type="dxa"/>
            <w:noWrap w:val="0"/>
            <w:vAlign w:val="center"/>
          </w:tcPr>
          <w:p w14:paraId="42F9B93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9954F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六项：“工业生产、垃圾填埋或者其他活动中产生的可燃性气体未回收利用，不具备回收利用条件未进行防治污染处理，或者可燃性气体回收利用装置不能正常作业，未及时修复或者更新的，由县级以上人民政府生态环境主管部门责令改正，处二万元以上二十万元以下的罚款；拒不改正的，责令停产整治。”</w:t>
            </w:r>
          </w:p>
        </w:tc>
        <w:tc>
          <w:tcPr>
            <w:tcW w:w="3819" w:type="dxa"/>
            <w:noWrap w:val="0"/>
            <w:vAlign w:val="center"/>
          </w:tcPr>
          <w:p w14:paraId="723471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F3322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9EADF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B4A43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B4FD5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1DA38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C08B6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79630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8402A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04965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FC50A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7DB5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31EAC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E1494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D59FF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489C3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C9237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26C05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A4922B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42C497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FBC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C26DA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AF2458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192D5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伪造机动车、非道路移动机械排放检验结果或者出具虚假排放检验报告的</w:t>
            </w:r>
          </w:p>
        </w:tc>
        <w:tc>
          <w:tcPr>
            <w:tcW w:w="773" w:type="dxa"/>
            <w:noWrap w:val="0"/>
            <w:vAlign w:val="center"/>
          </w:tcPr>
          <w:p w14:paraId="18321A6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25BDC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二条第一款：“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tc>
        <w:tc>
          <w:tcPr>
            <w:tcW w:w="3819" w:type="dxa"/>
            <w:noWrap w:val="0"/>
            <w:vAlign w:val="center"/>
          </w:tcPr>
          <w:p w14:paraId="451A94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2718F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953DD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E738C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5AFF7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FD4AD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02FF9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B968A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BFA9F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F03E5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E65BB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2DC4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55B56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DC3F8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69FB9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06D25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CC809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8BF14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E832B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D53C0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2287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099EA8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D52EDE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EC44A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以临时更换机动车污染控制装置等弄虚作假的方式通过机动车排放检验或者破坏机动车车载排放诊断系统的</w:t>
            </w:r>
          </w:p>
        </w:tc>
        <w:tc>
          <w:tcPr>
            <w:tcW w:w="773" w:type="dxa"/>
            <w:noWrap w:val="0"/>
            <w:vAlign w:val="center"/>
          </w:tcPr>
          <w:p w14:paraId="3576AC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D297D8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二条第三款：“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tc>
        <w:tc>
          <w:tcPr>
            <w:tcW w:w="3819" w:type="dxa"/>
            <w:noWrap w:val="0"/>
            <w:vAlign w:val="center"/>
          </w:tcPr>
          <w:p w14:paraId="3B613A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6EF1D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64568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4B882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AE766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B2F89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EE01C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CE0743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3AC76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E010D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079AC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C79D8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9A75D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E576B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16C1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6DA6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E6112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AB708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497CD2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847DB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AAC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2496FC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A391F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19C0EB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使用排放不合格的非道路移动机械，或者在用重型柴油车、非道路移动机械未按照规定加装、更换污染控制装置的；在禁止使用高排放非道路移动机械的区域使用高排放非道路移动机械的，由城市人民政府环境保护等主管部门依法予以处罚</w:t>
            </w:r>
          </w:p>
        </w:tc>
        <w:tc>
          <w:tcPr>
            <w:tcW w:w="773" w:type="dxa"/>
            <w:noWrap w:val="0"/>
            <w:vAlign w:val="center"/>
          </w:tcPr>
          <w:p w14:paraId="3DD795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F7D09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四条：“违反本法规定，使用排放不合格的非道路移动机械，或者在用重型柴油车、非道路移动机械未按照规定加装、更换污染控制装置的，由县级以上人民政府生态环境等主管部门按照职责责令改正，处五千元的罚款。违反本法规定，在禁止使用高排放非道路移动机械的区域使用高排放非道路移动机械的，由城市人民政府生态环境等主管部门依法予以处罚。”</w:t>
            </w:r>
          </w:p>
        </w:tc>
        <w:tc>
          <w:tcPr>
            <w:tcW w:w="3819" w:type="dxa"/>
            <w:noWrap w:val="0"/>
            <w:vAlign w:val="center"/>
          </w:tcPr>
          <w:p w14:paraId="2FE37F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CC0E4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8114E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95061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26491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210DF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DCAF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21E95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96368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77BB6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7B77B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2341D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CE68F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3E88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368DF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034C8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14D0C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5530F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22CB46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CEB5F7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17B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BA67F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563EA6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35BB48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未密闭煤炭、煤矸石、煤渣、煤灰、水泥、石灰、石膏、砂土等易产生扬尘的物料的</w:t>
            </w:r>
          </w:p>
        </w:tc>
        <w:tc>
          <w:tcPr>
            <w:tcW w:w="773" w:type="dxa"/>
            <w:noWrap w:val="0"/>
            <w:vAlign w:val="center"/>
          </w:tcPr>
          <w:p w14:paraId="1D372F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4472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一项：“未密闭煤炭、煤矸石、煤渣、煤灰、水泥、石灰、石膏、砂土等易产生扬尘的物料的，由县级以上人民政府生态环境等主管部门按照职责责令改正，处一万元以上十万元以下的罚款；拒不改正的，责令停工整治或者停业整治。”</w:t>
            </w:r>
          </w:p>
        </w:tc>
        <w:tc>
          <w:tcPr>
            <w:tcW w:w="3819" w:type="dxa"/>
            <w:noWrap w:val="0"/>
            <w:vAlign w:val="center"/>
          </w:tcPr>
          <w:p w14:paraId="2A0BD3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E5E8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BF685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4E23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C4C5F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5EB10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155A3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DB18E9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89859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E6A31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14B9C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54449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FB45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B2357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9E316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F6530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4C5E7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BE0A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B874D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8C9F4F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5E9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46ECC4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0622B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BE74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对不能密闭的易产生扬尘的物料，未设置不低于堆放物高度的严密围挡，或者未采取有效覆盖措施防治扬尘污染的</w:t>
            </w:r>
          </w:p>
        </w:tc>
        <w:tc>
          <w:tcPr>
            <w:tcW w:w="773" w:type="dxa"/>
            <w:noWrap w:val="0"/>
            <w:vAlign w:val="center"/>
          </w:tcPr>
          <w:p w14:paraId="2421E88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B16E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二项：“对不能密闭的易产生扬尘的物料，未设置不低于堆放物高度的严密围挡，或者未采取有效覆盖措施防治扬尘污染的，由县级以上人民政府生态环境等主管部门按照职责责令改正，处一万元以上十万元以下的罚款；拒不改正的，责令停工整治或者停业整治。”</w:t>
            </w:r>
          </w:p>
        </w:tc>
        <w:tc>
          <w:tcPr>
            <w:tcW w:w="3819" w:type="dxa"/>
            <w:noWrap w:val="0"/>
            <w:vAlign w:val="center"/>
          </w:tcPr>
          <w:p w14:paraId="5C6242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B1326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40009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9E0DF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57041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670EB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ABA6C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21154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A8002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C72D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FBDB1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8787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DD11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498A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4F386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93398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15D24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0D635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4E31C4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027A5A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903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6A87E5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FE3D0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B58D71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装卸物料未采取密闭或者喷淋等方式控制扬尘排放的</w:t>
            </w:r>
          </w:p>
        </w:tc>
        <w:tc>
          <w:tcPr>
            <w:tcW w:w="773" w:type="dxa"/>
            <w:noWrap w:val="0"/>
            <w:vAlign w:val="center"/>
          </w:tcPr>
          <w:p w14:paraId="7DB89C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894E80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第三项：“装卸物料未采取密闭或者喷淋等方式控制扬尘排放的，由县级以上人民政府生态环境等主管部门按照职责责令改正，处一万元以上十万元以下的罚款；拒不改正的，责令停工整治或者停业整治。”</w:t>
            </w:r>
          </w:p>
        </w:tc>
        <w:tc>
          <w:tcPr>
            <w:tcW w:w="3819" w:type="dxa"/>
            <w:noWrap w:val="0"/>
            <w:vAlign w:val="center"/>
          </w:tcPr>
          <w:p w14:paraId="2F2C4A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B56A1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7A48B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C43D4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85D52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BCC9B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640F6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51E88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66287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7582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88643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2FFFD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CE139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0AADF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C3F84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EC38C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C5849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DC203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DC45CD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3588E0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139F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A750E3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9FE8B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AC33A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存放煤炭、煤矸石、煤渣、煤灰等物料，未采取防燃措施的</w:t>
            </w:r>
          </w:p>
        </w:tc>
        <w:tc>
          <w:tcPr>
            <w:tcW w:w="773" w:type="dxa"/>
            <w:noWrap w:val="0"/>
            <w:vAlign w:val="center"/>
          </w:tcPr>
          <w:p w14:paraId="3B04943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42A268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四项：“存放煤炭、煤矸石、煤渣、煤灰等物料，未采取防燃措施的，由县级以上人民政府生态环境等主管部门按照职责责令改正，处一万元以上十万元以下的罚款；拒不改正的，责令停工整治或者停业整治。”</w:t>
            </w:r>
          </w:p>
        </w:tc>
        <w:tc>
          <w:tcPr>
            <w:tcW w:w="3819" w:type="dxa"/>
            <w:noWrap w:val="0"/>
            <w:vAlign w:val="center"/>
          </w:tcPr>
          <w:p w14:paraId="365CB8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33DBC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FAFAB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B5EF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8A566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2016E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5A2AC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256E3E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8AE58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72285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EC901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0765E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F9732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8642A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65B1C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22AC5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CA176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C595C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91FD2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0E67CC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1586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D0A281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FE9D7F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14:paraId="668A2ED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码头、矿山、填埋场和消纳场未采取有效措施防治扬尘污染的</w:t>
            </w:r>
          </w:p>
        </w:tc>
        <w:tc>
          <w:tcPr>
            <w:tcW w:w="773" w:type="dxa"/>
            <w:noWrap w:val="0"/>
            <w:vAlign w:val="center"/>
          </w:tcPr>
          <w:p w14:paraId="1ACAC9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14:paraId="7D42AF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《中华人民共和国大气污染防治法》第一百一十七条 第五项：“码头、矿山、填埋场和消纳场未采取有效措施防治扬尘污染的，由县级以上人民政府生态环境等主管部门按照职责责令改正，处一万元以上十万元以下的罚款；拒不改正的，责令停工整治或者停业整治。”</w:t>
            </w:r>
          </w:p>
        </w:tc>
        <w:tc>
          <w:tcPr>
            <w:tcW w:w="3819" w:type="dxa"/>
            <w:noWrap w:val="0"/>
            <w:vAlign w:val="center"/>
          </w:tcPr>
          <w:p w14:paraId="2A3079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509C7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ED8E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1AE9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6F008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997D5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F8A07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A73941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FAFED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1C247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031AD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14840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1528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F046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0CC22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67BD8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18F41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E24D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465007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7A4C7F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BC47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214476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55C9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707EF0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排放有毒有害大气污染物名录中所列有毒有害大气污染物的企业事业单位，未按照规定建设环境风险预警体系或者对排放口和周边环境进行定期监测、排查环境安全隐患并采取有效措施防范环境风险的</w:t>
            </w:r>
          </w:p>
        </w:tc>
        <w:tc>
          <w:tcPr>
            <w:tcW w:w="773" w:type="dxa"/>
            <w:noWrap w:val="0"/>
            <w:vAlign w:val="center"/>
          </w:tcPr>
          <w:p w14:paraId="7478C4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96EF2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六项：“排放有毒有害大气污染物名录中所列有毒有害大气污染物的企业事业单位，未按照规定建设环境风险预警体系或者对排放口和周边环境进行定期监测、排查环境安全隐患并采取有效措施防范环境风险的，由县级以上人民政府生态环境等主管部门按照职责责令改正，处一万元以上十万元以下的罚款；拒不改正的，责令停工整治或者停业整治。”</w:t>
            </w:r>
          </w:p>
        </w:tc>
        <w:tc>
          <w:tcPr>
            <w:tcW w:w="3819" w:type="dxa"/>
            <w:noWrap w:val="0"/>
            <w:vAlign w:val="center"/>
          </w:tcPr>
          <w:p w14:paraId="4BA831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FB9DE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58300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F83F9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51B23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EC60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DD8AA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0C664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B639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76391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FFE05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86C1D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F7EE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1E6D3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D2892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B4172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9FF4F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9097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F7E803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D8C82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7214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0D15FA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54DB0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296E5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向大气排放持久性有机污染物的企业事业单位和其他生产经营者以及废弃物焚烧设施的运营单位，未按照国家有关规定采取有利于减少持久性有机污染物排放的技术方法和工艺，配备净化装置的</w:t>
            </w:r>
          </w:p>
        </w:tc>
        <w:tc>
          <w:tcPr>
            <w:tcW w:w="773" w:type="dxa"/>
            <w:noWrap w:val="0"/>
            <w:vAlign w:val="center"/>
          </w:tcPr>
          <w:p w14:paraId="026E5D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E47D51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七项：“向大气排放持久性有机污染物的企业事业单位和其他生产经营者以及废弃物焚烧设施的运营单位，未按照国家有关规定采取有利于减少持久性有机污染物排放的技术方法和工艺，配备净化装置的，由县级以上人民政府生态环境等主管部门按照职责责令改正，处一万元以上十万元以下的罚款；拒不改正的，责令停工整治或者停业整治。”</w:t>
            </w:r>
          </w:p>
        </w:tc>
        <w:tc>
          <w:tcPr>
            <w:tcW w:w="3819" w:type="dxa"/>
            <w:noWrap w:val="0"/>
            <w:vAlign w:val="center"/>
          </w:tcPr>
          <w:p w14:paraId="131364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98AE5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E937C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ED5C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EEA6C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ECA22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1677F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2C65A1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BD1A2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62DDB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A5525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E24D8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2ACC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AA6DB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F5E1E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6970A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54EF7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5833A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DC2EA0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312468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5856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0E4CB2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74154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44911B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未采取措施防止排放恶臭气体的</w:t>
            </w:r>
          </w:p>
        </w:tc>
        <w:tc>
          <w:tcPr>
            <w:tcW w:w="773" w:type="dxa"/>
            <w:noWrap w:val="0"/>
            <w:vAlign w:val="center"/>
          </w:tcPr>
          <w:p w14:paraId="002B56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4963F8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第八项：“未采取措施防止排放恶臭气体的，由县级以上人民政府生态环境等主管部门按照职责责令改正，处一万元以上十万元以下的罚款；拒不改正的，责令停工整治或者停业整治。”</w:t>
            </w:r>
          </w:p>
        </w:tc>
        <w:tc>
          <w:tcPr>
            <w:tcW w:w="3819" w:type="dxa"/>
            <w:noWrap w:val="0"/>
            <w:vAlign w:val="center"/>
          </w:tcPr>
          <w:p w14:paraId="1CF8C8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FDDF0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31361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5E614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A1F00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A9168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73F38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8FFAEC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AA35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41C6B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B6531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AFCAB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D86F0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19F8A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C3CC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25528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EA361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DE405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10D2D9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F5A8DD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172B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47A489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739B9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31CF12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从事服装干洗和机动车维修等服务活动，未设置异味和废气处理装置等污染防治设施并保持正常使用，影响周边环境的</w:t>
            </w:r>
          </w:p>
        </w:tc>
        <w:tc>
          <w:tcPr>
            <w:tcW w:w="773" w:type="dxa"/>
            <w:noWrap w:val="0"/>
            <w:vAlign w:val="center"/>
          </w:tcPr>
          <w:p w14:paraId="3CBF1A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36CBD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条：“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tc>
        <w:tc>
          <w:tcPr>
            <w:tcW w:w="3819" w:type="dxa"/>
            <w:noWrap w:val="0"/>
            <w:vAlign w:val="center"/>
          </w:tcPr>
          <w:p w14:paraId="6C909A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95FAB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F1D5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E89F9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4522E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C42D2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29FB1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1D0C75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BFA87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ABB7F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3513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24AA5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5473C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895E4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7413E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BD04C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BF106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0EF19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B0C7D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0A9524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C3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2EF87C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80A055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E10C2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拒不执行停止工地土石方作业或者建筑物拆除施工等重污染天气应急措施的</w:t>
            </w:r>
          </w:p>
        </w:tc>
        <w:tc>
          <w:tcPr>
            <w:tcW w:w="773" w:type="dxa"/>
            <w:noWrap w:val="0"/>
            <w:vAlign w:val="center"/>
          </w:tcPr>
          <w:p w14:paraId="7BBEE5B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954F0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一条第二款：“违反本法规定，拒不执行停止工地土石方作业或者建筑物拆除施工等重污染天气应急措施的，由县级以上地方人民政府确定的监督管理部门处一万元以上十万元以下的罚款。”</w:t>
            </w:r>
          </w:p>
        </w:tc>
        <w:tc>
          <w:tcPr>
            <w:tcW w:w="3819" w:type="dxa"/>
            <w:noWrap w:val="0"/>
            <w:vAlign w:val="center"/>
          </w:tcPr>
          <w:p w14:paraId="2B9F9A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64F67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978B1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125CE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43B1B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69ED7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CB272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D8A76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A121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4A76F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71D52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99ED1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E5D8C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7851B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17AA8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49D74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647DF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49957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44F4D9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9899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87A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F78C0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8D6EA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DD78B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造成大气污染事故的</w:t>
            </w:r>
          </w:p>
        </w:tc>
        <w:tc>
          <w:tcPr>
            <w:tcW w:w="773" w:type="dxa"/>
            <w:noWrap w:val="0"/>
            <w:vAlign w:val="center"/>
          </w:tcPr>
          <w:p w14:paraId="54592E2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4F198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二条：“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对造成一般或者较大大气污染事故的，按照污染事故造成直接损失的一倍以上三倍以下计算罚款；对造成重大或者特大大气污染事故的，按照污染事故造成的直接损失的三倍以上五倍以下计算罚款。”</w:t>
            </w:r>
          </w:p>
        </w:tc>
        <w:tc>
          <w:tcPr>
            <w:tcW w:w="3819" w:type="dxa"/>
            <w:noWrap w:val="0"/>
            <w:vAlign w:val="center"/>
          </w:tcPr>
          <w:p w14:paraId="3AF9E8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F42FA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ADA24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CEAB9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4E50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B0D46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E195C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07EE1A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E6C2A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1EDEF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EE8AA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0BC34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3CB88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8052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8377A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669C6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3C064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5394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EE2D64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C7188B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DAC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DE7D1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038B6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8535AC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产生、收集、贮存、运输、利用、处置固体废物的单位未依法及时公开固体废物污染环境防治信息的</w:t>
            </w:r>
          </w:p>
        </w:tc>
        <w:tc>
          <w:tcPr>
            <w:tcW w:w="773" w:type="dxa"/>
            <w:noWrap w:val="0"/>
            <w:vAlign w:val="center"/>
          </w:tcPr>
          <w:p w14:paraId="2640BC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CABD37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一项：“产生、收集、贮存、运输、利用、处置固体废物的单位未依法及时公开固体废物污染环境防治信息的，由生态环境主管部门责令改正，处以罚款，没收违法所得；情节严重的，报经有批准权的人民政府批准，可以责令停业或者关闭。”</w:t>
            </w:r>
          </w:p>
        </w:tc>
        <w:tc>
          <w:tcPr>
            <w:tcW w:w="3819" w:type="dxa"/>
            <w:noWrap w:val="0"/>
            <w:vAlign w:val="center"/>
          </w:tcPr>
          <w:p w14:paraId="2562C5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C85BE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6BB3B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C310B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741C6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69E00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AE85D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21571F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0D014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B4D80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4EE1D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6C1FD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6DC59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A5641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0C1D3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6753F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A1D52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2BEAD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9DA95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07ABD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7FF5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A8CE92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BF40B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44483F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生活垃圾处理单位未按照国家有关规定安装使用监测设备、实时监测污染物的排放情况并公开污染排放数据的</w:t>
            </w:r>
          </w:p>
        </w:tc>
        <w:tc>
          <w:tcPr>
            <w:tcW w:w="773" w:type="dxa"/>
            <w:noWrap w:val="0"/>
            <w:vAlign w:val="center"/>
          </w:tcPr>
          <w:p w14:paraId="4F33B7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A851D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二项：“生活垃圾处理单位未按照国家有关规定安装使用监测设备、实时监测污染物的排放情况并公开污染排放数据的，由生态环境主管部门责令改正，处以罚款，没收违法所得；情节严重的，报经有批准权的人民政府批准，可以责令停业或者关闭。”</w:t>
            </w:r>
          </w:p>
        </w:tc>
        <w:tc>
          <w:tcPr>
            <w:tcW w:w="3819" w:type="dxa"/>
            <w:noWrap w:val="0"/>
            <w:vAlign w:val="center"/>
          </w:tcPr>
          <w:p w14:paraId="7343A5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2BE7A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014ED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07607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647FA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3513B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06543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5431C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0CC3E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4FDA0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140B4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D5C31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23CCE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4597D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28AB3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E7E0A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E24A1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D1AE3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114D9B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56A10E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9DC3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B009E5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FEF73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C8F31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将列入限期淘汰名录被淘汰的设备转让给他人使用的</w:t>
            </w:r>
          </w:p>
        </w:tc>
        <w:tc>
          <w:tcPr>
            <w:tcW w:w="773" w:type="dxa"/>
            <w:noWrap w:val="0"/>
            <w:vAlign w:val="center"/>
          </w:tcPr>
          <w:p w14:paraId="412975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97684C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三项：“将列入限期淘汰名录被淘汰的设备转让给他人使用的，由生态环境主管部门责令改正，处以罚款，没收违法所得；情节严重的，报经有批准权的人民政府批准，可以责令停业或者关闭。”</w:t>
            </w:r>
          </w:p>
        </w:tc>
        <w:tc>
          <w:tcPr>
            <w:tcW w:w="3819" w:type="dxa"/>
            <w:noWrap w:val="0"/>
            <w:vAlign w:val="center"/>
          </w:tcPr>
          <w:p w14:paraId="0DBB9A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7928D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D3C3A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E85CB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3D465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A99FC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B625E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CE533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1179C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68413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91FA7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8791D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36281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B9D43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F16AE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4C881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95999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FC31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F1F013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F887E1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5F94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D9ECA0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D2244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14:paraId="2BFE46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在生态保护红线区域、永久基本农田集中区域和其他需要特别保护的区域内，建设工业固体废物、危险废物集中贮存、利用、处置的设施、场所和生活垃圾填埋场的</w:t>
            </w:r>
          </w:p>
        </w:tc>
        <w:tc>
          <w:tcPr>
            <w:tcW w:w="773" w:type="dxa"/>
            <w:noWrap w:val="0"/>
            <w:vAlign w:val="center"/>
          </w:tcPr>
          <w:p w14:paraId="41808D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14:paraId="5F41ECE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二条第四项：“在生态保护红线区域、永久基本农田集中区域和其他需要特别保护的区域内，建设工业固体废物、危险废物集中贮存、利用、处置的设施、场所和生活垃圾填埋场的，由生态环境主管部门责令改正，处以罚款，没收违法所得；情节严重的，报经有批准权的人民政府批准，可以责令停业或者关闭。”</w:t>
            </w:r>
          </w:p>
        </w:tc>
        <w:tc>
          <w:tcPr>
            <w:tcW w:w="3819" w:type="dxa"/>
            <w:noWrap w:val="0"/>
            <w:vAlign w:val="center"/>
          </w:tcPr>
          <w:p w14:paraId="3ECF7F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07336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A6348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27BB0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B6E4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5E826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11A91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187BF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CCD2A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74C44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2CDCB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ACD3E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D92FA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DE867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16D0A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03DC3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183F7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5A797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2BBF84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D81843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1E6D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E89B11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0077B8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9DC33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转移固体废物出省、自治区、直辖市行政区域贮存、处置未经批准的</w:t>
            </w:r>
          </w:p>
        </w:tc>
        <w:tc>
          <w:tcPr>
            <w:tcW w:w="773" w:type="dxa"/>
            <w:noWrap w:val="0"/>
            <w:vAlign w:val="center"/>
          </w:tcPr>
          <w:p w14:paraId="36E3C5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EE9AC8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五项：“转移固体废物出省、自治区、直辖市行政区域贮存、处置未经批准的，由生态环境主管部门责令改正，处以罚款，没收违法所得；情节严重的，报经有批准权的人民政府批准，可以责令停业或者关闭。”</w:t>
            </w:r>
          </w:p>
        </w:tc>
        <w:tc>
          <w:tcPr>
            <w:tcW w:w="3819" w:type="dxa"/>
            <w:noWrap w:val="0"/>
            <w:vAlign w:val="center"/>
          </w:tcPr>
          <w:p w14:paraId="35FA9C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9526E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6CF4F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8B117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21625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FD54E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FCB6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47B3FE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68716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6C977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71C9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949EC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B1B77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D80F5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7F515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4AE4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16117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088FD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30C05A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060A2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7BE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19BCD2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5E14C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BC663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转移固体废物出省、自治区、直辖市行政区域利用未报备案的</w:t>
            </w:r>
          </w:p>
        </w:tc>
        <w:tc>
          <w:tcPr>
            <w:tcW w:w="773" w:type="dxa"/>
            <w:noWrap w:val="0"/>
            <w:vAlign w:val="center"/>
          </w:tcPr>
          <w:p w14:paraId="390247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F3253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六项：“转移固体废物出省、自治区、直辖市行政区域利用未报备案的，由生态环境主管部门责令改正，处以罚款，没收违法所得；情节严重的，报经有批准权的人民政府批准，可以责令停业或者关闭。”</w:t>
            </w:r>
          </w:p>
        </w:tc>
        <w:tc>
          <w:tcPr>
            <w:tcW w:w="3819" w:type="dxa"/>
            <w:noWrap w:val="0"/>
            <w:vAlign w:val="center"/>
          </w:tcPr>
          <w:p w14:paraId="28F022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34BC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AC195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D5932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B1225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6665A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8AFC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3385FB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72D98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7D237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223CD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09E38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3E910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F589E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B1FE3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E7B68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3AD20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3689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8B62B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E86167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CF1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4E28F3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E41AC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90E614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擅自倾倒、堆放、丢弃、遗撒工业固体废物，或者未采取相应防范措施，造成工业固体废物扬散、流失、渗漏或者其他环境污染的</w:t>
            </w:r>
          </w:p>
        </w:tc>
        <w:tc>
          <w:tcPr>
            <w:tcW w:w="773" w:type="dxa"/>
            <w:noWrap w:val="0"/>
            <w:vAlign w:val="center"/>
          </w:tcPr>
          <w:p w14:paraId="6DD81AE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D62DAC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七项：“擅自倾倒、堆放、丢弃、遗撒工业固体废物，或者未采取相应防范措施，造成工业固体废物扬散、流失、渗漏或者其他环境污染的，由生态环境主管部门责令改正，处以罚款，没收违法所得；情节严重的，报经有批准权的人民政府批准，可以责令停业或者关闭。”</w:t>
            </w:r>
          </w:p>
        </w:tc>
        <w:tc>
          <w:tcPr>
            <w:tcW w:w="3819" w:type="dxa"/>
            <w:noWrap w:val="0"/>
            <w:vAlign w:val="center"/>
          </w:tcPr>
          <w:p w14:paraId="07CDC6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05EBF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85AD8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DDE71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B5BF3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75BED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9EDF2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59DBF4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41A0F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2EBB7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FBC4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04DA8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87A41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0E5D6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E2D61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264A1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C8185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74FB6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E624B9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F6CBB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801C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85BE65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2E547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6434C8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产生工业固体废物的单位未建立固体废物管理台账并如实记录的</w:t>
            </w:r>
          </w:p>
        </w:tc>
        <w:tc>
          <w:tcPr>
            <w:tcW w:w="773" w:type="dxa"/>
            <w:noWrap w:val="0"/>
            <w:vAlign w:val="center"/>
          </w:tcPr>
          <w:p w14:paraId="027704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EBFE8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八项：“产生工业固体废物的单位未建立固体废物管理台账并如实记录的，由生态环境主管部门责令改正，处以罚款，没收违法所得；情节严重的，报经有批准权的人民政府批准，可以责令停业或者关闭。”</w:t>
            </w:r>
          </w:p>
        </w:tc>
        <w:tc>
          <w:tcPr>
            <w:tcW w:w="3819" w:type="dxa"/>
            <w:noWrap w:val="0"/>
            <w:vAlign w:val="center"/>
          </w:tcPr>
          <w:p w14:paraId="636838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CD9E7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CE1DA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38382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28942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4CB5F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FB6DE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F36FE2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3724B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F677D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298EF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51BB4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F2181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0476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7A38C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628E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0A7E7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248D3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32F239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399940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BF8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1240A2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154AEE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C4FBA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产生工业固体废物的单位违反本法规定委托他人运输、利用、处置工业固体废物的</w:t>
            </w:r>
          </w:p>
        </w:tc>
        <w:tc>
          <w:tcPr>
            <w:tcW w:w="773" w:type="dxa"/>
            <w:noWrap w:val="0"/>
            <w:vAlign w:val="center"/>
          </w:tcPr>
          <w:p w14:paraId="760F976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CD0D3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九项：“产生工业固体废物的单位违反本法规定委托他人运输、利用、处置工业固体废物的，由生态环境主管部门责令改正，处以罚款，没收违法所得；情节严重的，报经有批准权的人民政府批准，可以责令停业或者关闭”</w:t>
            </w:r>
          </w:p>
        </w:tc>
        <w:tc>
          <w:tcPr>
            <w:tcW w:w="3819" w:type="dxa"/>
            <w:noWrap w:val="0"/>
            <w:vAlign w:val="center"/>
          </w:tcPr>
          <w:p w14:paraId="74DF42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58D8F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5F595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4F62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0B90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14F0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2E9F6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7CC57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98F76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8D539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6254F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E26A2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AA9E4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424BB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03EDF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4BAB4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4AC16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443E3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6B085A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6DF1A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3E0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6CBFA7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BDDB9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DFFCA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贮存工业固体废物未采取符合国家环境保护标准的防护措施的</w:t>
            </w:r>
          </w:p>
        </w:tc>
        <w:tc>
          <w:tcPr>
            <w:tcW w:w="773" w:type="dxa"/>
            <w:noWrap w:val="0"/>
            <w:vAlign w:val="center"/>
          </w:tcPr>
          <w:p w14:paraId="2C88AA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075D0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十项：“贮存工业固体废物未采取符合国家环境保护标准的防护措施的，由生态环境主管部门责令改正，处以罚款，没收违法所得；情节严重的，报经有批准权的人民政府批准，可以责令停业或者关闭。”</w:t>
            </w:r>
          </w:p>
        </w:tc>
        <w:tc>
          <w:tcPr>
            <w:tcW w:w="3819" w:type="dxa"/>
            <w:noWrap w:val="0"/>
            <w:vAlign w:val="center"/>
          </w:tcPr>
          <w:p w14:paraId="52854C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2960A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37719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F22D8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2873D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46D28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DECF8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D1660E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80745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8990A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C759A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29A35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E1AAE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0B71D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47F1A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B181C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43292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48FDE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C48F46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F1B8F7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185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DF3D92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4BA79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14129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单位和其他生产经营者违反固体废物管理其他要求，污染环境、破坏生态的</w:t>
            </w:r>
          </w:p>
        </w:tc>
        <w:tc>
          <w:tcPr>
            <w:tcW w:w="773" w:type="dxa"/>
            <w:noWrap w:val="0"/>
            <w:vAlign w:val="center"/>
          </w:tcPr>
          <w:p w14:paraId="441C09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2EE9C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十一项：“单位和其他生产经营者违反固体废物管理其他要求，污染环境、破坏生态的，由生态环境主管部门责令改正，处以罚款，没收违法所得；情节严重的，报经有批准权的人民政府批准，可以责令停业或者关闭。”</w:t>
            </w:r>
          </w:p>
        </w:tc>
        <w:tc>
          <w:tcPr>
            <w:tcW w:w="3819" w:type="dxa"/>
            <w:noWrap w:val="0"/>
            <w:vAlign w:val="center"/>
          </w:tcPr>
          <w:p w14:paraId="2490B2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D4F7A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02134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80198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CD3F2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1688D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7AA15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C2642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3ED91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971B0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C5AD1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E8D30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0B1CD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EE6A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A0A2C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AB226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0A74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CFE56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5095F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B40E20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C84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D3E322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2C09E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87B310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以拖延、围堵、滞留执法人员等方式拒绝、阻挠监督检查，或者在接受监督检查时弄虚作假的</w:t>
            </w:r>
          </w:p>
        </w:tc>
        <w:tc>
          <w:tcPr>
            <w:tcW w:w="773" w:type="dxa"/>
            <w:noWrap w:val="0"/>
            <w:vAlign w:val="center"/>
          </w:tcPr>
          <w:p w14:paraId="7B962E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58FF3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三条：“违反本法规定，以拖延、围堵、滞留执法人员等方式拒绝、阻挠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tc>
        <w:tc>
          <w:tcPr>
            <w:tcW w:w="3819" w:type="dxa"/>
            <w:noWrap w:val="0"/>
            <w:vAlign w:val="center"/>
          </w:tcPr>
          <w:p w14:paraId="54ECEB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6FD5B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AED3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9A468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4A379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F9B6F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4614E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1B0193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CE7E9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D02DD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A3BD1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6169F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0AF7E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86CF7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C6DC1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57B64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C6220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4DDFE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E5D413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B82EF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CA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CDAB10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055DD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BBEF2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未依法取得排污许可证产生工业固体废物的</w:t>
            </w:r>
          </w:p>
        </w:tc>
        <w:tc>
          <w:tcPr>
            <w:tcW w:w="773" w:type="dxa"/>
            <w:noWrap w:val="0"/>
            <w:vAlign w:val="center"/>
          </w:tcPr>
          <w:p w14:paraId="1A65ECE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DB8E0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四条：“违反本法规定，未依法取得排污许可证产生工业固体废物的，由生态环境主管部门责令改正或者限制生产、停产整治，处十万元以上一百万元以下的罚款；情节严重的，报经有批准权的人民政府批准，责令停业或者关闭。”</w:t>
            </w:r>
          </w:p>
        </w:tc>
        <w:tc>
          <w:tcPr>
            <w:tcW w:w="3819" w:type="dxa"/>
            <w:noWrap w:val="0"/>
            <w:vAlign w:val="center"/>
          </w:tcPr>
          <w:p w14:paraId="7D15C8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A50DB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5DB45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7328C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45BF6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4E766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49BD4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5AA44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B84E8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5EA3B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1C38E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E8731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6FC2F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A2E9C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D8995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1E461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C74AB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D833F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F139AF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795F2C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E29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B64E57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18979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E77DD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从事畜禽规模养殖未及时收集、贮存、利用或者处置养殖过程中产生的畜禽粪污等固体废物的</w:t>
            </w:r>
          </w:p>
        </w:tc>
        <w:tc>
          <w:tcPr>
            <w:tcW w:w="773" w:type="dxa"/>
            <w:noWrap w:val="0"/>
            <w:vAlign w:val="center"/>
          </w:tcPr>
          <w:p w14:paraId="6CC4C3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3A968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七条：“从事畜禽规模养殖未及时收集、贮存、利用或者处置养殖过程中产生的畜禽粪污等固体废物的，由生态环境主管部门责令改正，可以处十万元以下的罚款；情节严重的，报经有批准权的人民政府批准，责令停业或者关闭。”</w:t>
            </w:r>
          </w:p>
        </w:tc>
        <w:tc>
          <w:tcPr>
            <w:tcW w:w="3819" w:type="dxa"/>
            <w:noWrap w:val="0"/>
            <w:vAlign w:val="center"/>
          </w:tcPr>
          <w:p w14:paraId="6208F2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2E019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CB019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A37AC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7DFEC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20EA5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57927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2C0ED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C2A19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A142B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476CF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DAC09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6287A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3B250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1F0B7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A03F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01152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F2803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0064CD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2909B6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3C55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DBD080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A1138F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8932D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尾矿、煤矸石、废石等矿业固体废物贮存设施停止使用后，未按照国家有关环境保护规定进行封场的</w:t>
            </w:r>
          </w:p>
        </w:tc>
        <w:tc>
          <w:tcPr>
            <w:tcW w:w="773" w:type="dxa"/>
            <w:noWrap w:val="0"/>
            <w:vAlign w:val="center"/>
          </w:tcPr>
          <w:p w14:paraId="0E95AD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A857D8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条：“尾矿、煤矸石、废石等矿业固体废物贮存设施停止使用后，未按照国家有关环境保护规定进行封场的，由生态环境主管部门责令改正，处二十万元以上一百万元以下的罚款。”</w:t>
            </w:r>
          </w:p>
        </w:tc>
        <w:tc>
          <w:tcPr>
            <w:tcW w:w="3819" w:type="dxa"/>
            <w:noWrap w:val="0"/>
            <w:vAlign w:val="center"/>
          </w:tcPr>
          <w:p w14:paraId="6A405C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08C42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25540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CB471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65108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1D677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7A8D9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417BD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674E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C8B3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689D9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F86EB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95D7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07D7D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D2023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9FC53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CEE61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5E2A4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B8E51D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FA588B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693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FA9A73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55E4B3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D28DC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随意倾倒、抛撒、堆放或者焚烧生活垃圾的</w:t>
            </w:r>
          </w:p>
        </w:tc>
        <w:tc>
          <w:tcPr>
            <w:tcW w:w="773" w:type="dxa"/>
            <w:noWrap w:val="0"/>
            <w:vAlign w:val="center"/>
          </w:tcPr>
          <w:p w14:paraId="21DC60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21806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《中华人民共和国固体废物污染环境防治法》第一百一十一条第一项：“随意倾倒、抛撒、堆放或者焚烧生活垃圾的，由县级以上地方人民政府环境卫生主管部门责令改正，处以罚款，没收违法所得。”</w:t>
            </w:r>
          </w:p>
        </w:tc>
        <w:tc>
          <w:tcPr>
            <w:tcW w:w="3819" w:type="dxa"/>
            <w:noWrap w:val="0"/>
            <w:vAlign w:val="center"/>
          </w:tcPr>
          <w:p w14:paraId="71B627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C13D5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20BCD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AC682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2D66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A0ADC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12F97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EDCF59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CC496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25937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6C719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73C5D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68D1C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5F3BE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DF937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AA235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35A61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778FE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DE6BAD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5528E2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C21C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76786D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699DA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82B60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擅自关闭、闲置或者拆除生活垃圾处理设施、场所的</w:t>
            </w:r>
          </w:p>
        </w:tc>
        <w:tc>
          <w:tcPr>
            <w:tcW w:w="773" w:type="dxa"/>
            <w:noWrap w:val="0"/>
            <w:vAlign w:val="center"/>
          </w:tcPr>
          <w:p w14:paraId="72FBB7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AAD77E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《中华人民共和国固体废物污染环境防治法》第一百一十一条第二项：“擅自关闭、闲置或者拆除生活垃圾处理设施、场所的，由县级以上地方人民政府环境卫生主管部门责令改正，处以罚款，没收违法所得。”</w:t>
            </w:r>
          </w:p>
        </w:tc>
        <w:tc>
          <w:tcPr>
            <w:tcW w:w="3819" w:type="dxa"/>
            <w:noWrap w:val="0"/>
            <w:vAlign w:val="center"/>
          </w:tcPr>
          <w:p w14:paraId="08A6DE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C9650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DEDD1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0B5EE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BE5AC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CC5C0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25F2D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7AF91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4B396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81EDE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EB03B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BF7C4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FF49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FB76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A1CF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E657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A00C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1797D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4971B7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0E8058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D3A3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DDAFDB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9EF76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5AFDD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工程施工单位未编制建筑垃圾处理方案报备案，或者未及时清运施工过程中产生的固体废物的</w:t>
            </w:r>
          </w:p>
        </w:tc>
        <w:tc>
          <w:tcPr>
            <w:tcW w:w="773" w:type="dxa"/>
            <w:noWrap w:val="0"/>
            <w:vAlign w:val="center"/>
          </w:tcPr>
          <w:p w14:paraId="2523AC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45B0B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三项：“工程施工单位未编制建筑垃圾处理方案报备案，或者未及时清运施工过程中产生的固体废物的，由县级以上地方人民政府环境卫生主管部门责令改正，处以罚款，没收违法所得。”</w:t>
            </w:r>
          </w:p>
        </w:tc>
        <w:tc>
          <w:tcPr>
            <w:tcW w:w="3819" w:type="dxa"/>
            <w:noWrap w:val="0"/>
            <w:vAlign w:val="center"/>
          </w:tcPr>
          <w:p w14:paraId="6032C5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B0388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DFD77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22E0C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7CC46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410B6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47D27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9BD58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8DEE3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6CE50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92DCD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11B36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D02E8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F188B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BE65B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50F8A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CA74D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2DCC5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AB6CB3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5D6761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F2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FA1BEE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27FA3C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5C23E3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工程施工单位擅自倾倒、抛撒或者堆放工程施工过程中产生的建筑垃圾，或者未按照规定对施工过程中产生的固体废物进行利用或者处置的</w:t>
            </w:r>
          </w:p>
        </w:tc>
        <w:tc>
          <w:tcPr>
            <w:tcW w:w="773" w:type="dxa"/>
            <w:noWrap w:val="0"/>
            <w:vAlign w:val="center"/>
          </w:tcPr>
          <w:p w14:paraId="0D5A04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8E4D6C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四项：“工程施工单位擅自倾倒、抛撒或者堆放工程施工过程中产生的建筑垃圾，或者未按照规定对施工过程中产生的固体废物进行利用或者处置的，由县级以上地方人民政府环境卫生主管部门责令改正，处以罚款，没收违法所得。”</w:t>
            </w:r>
          </w:p>
        </w:tc>
        <w:tc>
          <w:tcPr>
            <w:tcW w:w="3819" w:type="dxa"/>
            <w:noWrap w:val="0"/>
            <w:vAlign w:val="center"/>
          </w:tcPr>
          <w:p w14:paraId="732623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62B63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7E5B7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233F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446F4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C6C63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02A36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BC537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EB7F9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DAD8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2DDCE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5FF7C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40EAC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B9CB0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5E23D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F65CF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1B4E2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2494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8F19D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027A9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1B0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51C786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6536C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DFEDCB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产生、收集厨余垃圾的单位和其他生产经营者未将厨余垃圾交由具备相应资质条件的单位进行无害化处理的</w:t>
            </w:r>
          </w:p>
        </w:tc>
        <w:tc>
          <w:tcPr>
            <w:tcW w:w="773" w:type="dxa"/>
            <w:noWrap w:val="0"/>
            <w:vAlign w:val="center"/>
          </w:tcPr>
          <w:p w14:paraId="4A1FF9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AB2D92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五项：“产生、收集厨余垃圾的单位和其他生产经营者未将厨余垃圾交由具备相应资质条件的单位进行无害化处理的，由县级以上地方人民政府环境卫生主管部门责令改正，处以罚款，没收违法所得。”</w:t>
            </w:r>
          </w:p>
        </w:tc>
        <w:tc>
          <w:tcPr>
            <w:tcW w:w="3819" w:type="dxa"/>
            <w:noWrap w:val="0"/>
            <w:vAlign w:val="center"/>
          </w:tcPr>
          <w:p w14:paraId="0B5FB0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FD945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E8F9B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CFEA2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C3468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7DC28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7FE8D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DD833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9C82F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0149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9924C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A2DF5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B010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BE8FD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2E668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D72A0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BFD57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E4A2C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969F5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5F4978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D94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68650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D4C61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C761B8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畜禽养殖场、养殖小区利用未经无害化处理的厨余垃圾饲喂畜禽的</w:t>
            </w:r>
          </w:p>
        </w:tc>
        <w:tc>
          <w:tcPr>
            <w:tcW w:w="773" w:type="dxa"/>
            <w:noWrap w:val="0"/>
            <w:vAlign w:val="center"/>
          </w:tcPr>
          <w:p w14:paraId="37094A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FF57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六项：“畜禽养殖场、养殖小区利用未经无害化处理的厨余垃圾饲喂畜禽的，由县级以上地方人民政府环境卫生主管部门责令改正，处以罚款，没收违法所得。”</w:t>
            </w:r>
          </w:p>
        </w:tc>
        <w:tc>
          <w:tcPr>
            <w:tcW w:w="3819" w:type="dxa"/>
            <w:noWrap w:val="0"/>
            <w:vAlign w:val="center"/>
          </w:tcPr>
          <w:p w14:paraId="2812C4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CC68C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9B44A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EE7C0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32AB0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AD9D2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31BA3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3026C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78F6E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5B303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C649D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85F73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6D01C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041A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CC17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D58CA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FE4DE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9E32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1E0D26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DCEE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D9AF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378ECE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EB8B4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B9F2A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在运输过程中沿途丢弃、遗撒生活垃圾的</w:t>
            </w:r>
          </w:p>
        </w:tc>
        <w:tc>
          <w:tcPr>
            <w:tcW w:w="773" w:type="dxa"/>
            <w:noWrap w:val="0"/>
            <w:vAlign w:val="center"/>
          </w:tcPr>
          <w:p w14:paraId="170F05F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F8CCA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《中华人民共和国固体废物污染环境防治法》第一百一十一条第一款第七项：“在运输过程中沿途丢弃、遗撒生活垃圾的。</w:t>
            </w:r>
          </w:p>
          <w:p w14:paraId="1C3D25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14:paraId="780A280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违反本法规定，未在指定的地点分类投放生活垃圾的，由县级以上地方人民政府环境卫生主管部门责令改正；情节严重的，对单位处五万元以上五十万元以下的罚款，对个人依法处以罚款。”</w:t>
            </w:r>
          </w:p>
        </w:tc>
        <w:tc>
          <w:tcPr>
            <w:tcW w:w="3819" w:type="dxa"/>
            <w:noWrap w:val="0"/>
            <w:vAlign w:val="center"/>
          </w:tcPr>
          <w:p w14:paraId="7CC92F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1381D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C9A99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A4901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BFA44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20A63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871BA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8AF26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03483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AC39B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D7AE6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77477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DFCB1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3C362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6CC22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C189B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9DEF6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F29C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291913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CFC24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0C2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5DA349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E12801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C71F1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未按照国家有关规定制定危险废物管理计划或者申报危险废物有关资料的</w:t>
            </w:r>
          </w:p>
        </w:tc>
        <w:tc>
          <w:tcPr>
            <w:tcW w:w="773" w:type="dxa"/>
            <w:noWrap w:val="0"/>
            <w:vAlign w:val="center"/>
          </w:tcPr>
          <w:p w14:paraId="27199D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41FE3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二项：“未按照国家有关规定制定危险废物管理计划或者申报危险废物有关资料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535A9F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365E8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96611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7C1BE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B76FE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DAB7F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4E327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50041D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BC74E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B8F90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2FC2C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151C6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B6E90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2930C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A42D6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548C0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EC867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EB160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8A775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20F34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FDB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FC77A8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887732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F53F1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擅自倾倒、堆放危险废物的</w:t>
            </w:r>
          </w:p>
        </w:tc>
        <w:tc>
          <w:tcPr>
            <w:tcW w:w="773" w:type="dxa"/>
            <w:noWrap w:val="0"/>
            <w:vAlign w:val="center"/>
          </w:tcPr>
          <w:p w14:paraId="1D0573B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3503C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三项：“擅自倾倒、堆放危险废物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14:paraId="5C7F48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8DA35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AA68B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2E0F1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F81CB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C7A79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DA4AA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BB7DF3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F37ED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DDF08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37740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ED7F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BF158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8BBA5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2F81B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8C810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10C35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F572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05316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9AAC5F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7F9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84D0DB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EA9A9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05C63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将危险废物提供或者委托给无许可证的单位或者其他生产经营者从事经营活动的</w:t>
            </w:r>
          </w:p>
        </w:tc>
        <w:tc>
          <w:tcPr>
            <w:tcW w:w="773" w:type="dxa"/>
            <w:noWrap w:val="0"/>
            <w:vAlign w:val="center"/>
          </w:tcPr>
          <w:p w14:paraId="390901B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6712D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四项：“将危险废物提供或者委托给无许可证的单位或者其他生产经营者从事经营活动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14:paraId="4DF059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7A4DB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22EE2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75610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84B30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A2151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D9A6A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5BC392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66F56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048B0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60C03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0AA9D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D3B06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688D0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973C1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7C0E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D37A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D1287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0B90B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29B4C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635E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54EAB4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01C52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BA68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未按照国家有关规定填写、运行危险废物转移联单或者未经批准擅自转移危险废物的</w:t>
            </w:r>
          </w:p>
        </w:tc>
        <w:tc>
          <w:tcPr>
            <w:tcW w:w="773" w:type="dxa"/>
            <w:noWrap w:val="0"/>
            <w:vAlign w:val="center"/>
          </w:tcPr>
          <w:p w14:paraId="61B2CF8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D5560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五项：“未按照国家有关规定填写、运行危险废物转移联单或者未经批准擅自转移危险废物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4D947C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2831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57EA3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17CC2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216CA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B254F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0A491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43D60E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53B3C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6BE79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AFD53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0161C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7B2A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A8282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1BD89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3F1B1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62370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74761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943900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374D1B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086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E6AD20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1D5C43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E0E18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未按照国家环境保护标准贮存、利用、处置危险废物或者将危险废物混入非危险废物中贮存的</w:t>
            </w:r>
          </w:p>
        </w:tc>
        <w:tc>
          <w:tcPr>
            <w:tcW w:w="773" w:type="dxa"/>
            <w:noWrap w:val="0"/>
            <w:vAlign w:val="center"/>
          </w:tcPr>
          <w:p w14:paraId="316311A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400FAC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六项：“未按照国家环境保护标准贮存、利用、处置危险废物或者将危险废物混入非危险废物中贮存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4CD84A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8946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7DDDC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A804D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5A122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A069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0A03C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1351AF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74755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F01F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58106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78B47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CCD8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82C3A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EE957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25BCA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ABB7E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37F64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586C5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3067D4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FDB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C9A1FF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0D01FA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F4D76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未经安全性处置，混合收集、贮存、运输、处置具有不相容性质的危险废物的</w:t>
            </w:r>
          </w:p>
        </w:tc>
        <w:tc>
          <w:tcPr>
            <w:tcW w:w="773" w:type="dxa"/>
            <w:noWrap w:val="0"/>
            <w:vAlign w:val="center"/>
          </w:tcPr>
          <w:p w14:paraId="0DF642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2D942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七项：“未经安全性处置，混合收集、贮存、运输、处置具有不相容性质的危险废物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063EFF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97D0F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2F482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7DA30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8D31A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2282E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09D96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14BE2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C21C4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FAF4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B7478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4A0E6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5C5AE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86DD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16981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133EA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0A95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BB3BB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15B56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FCD1A7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85E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A4E94D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BD2F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41086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将危险废物与旅客在同一运输工具上载运的</w:t>
            </w:r>
          </w:p>
        </w:tc>
        <w:tc>
          <w:tcPr>
            <w:tcW w:w="773" w:type="dxa"/>
            <w:noWrap w:val="0"/>
            <w:vAlign w:val="center"/>
          </w:tcPr>
          <w:p w14:paraId="34EB20E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B5F95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八项：“将危险废物与旅客在同一运输工具上载运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50E989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8AD89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5C280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32B00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6E622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89FA7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BFBB3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E3443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3B7EC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01EFC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F56D9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943B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0CED2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15E8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0A0A0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73A5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F7053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A3D7E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5AF607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054A2C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1E90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4E375F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7A8E7E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63EAFB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未经消除污染处理，将收集、贮存、运输、处置危险废物的场所、设施、设备和容器、包装物及其他物品转作他用的</w:t>
            </w:r>
          </w:p>
        </w:tc>
        <w:tc>
          <w:tcPr>
            <w:tcW w:w="773" w:type="dxa"/>
            <w:noWrap w:val="0"/>
            <w:vAlign w:val="center"/>
          </w:tcPr>
          <w:p w14:paraId="6BF1861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11A0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九项：“未经消除污染处理，将收集、贮存、运输、处置危险废物的场所、设施、设备和容器、包装物及其他物品转作他用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02BC84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79AA5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9AD76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F0470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5ACB5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60A98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BD89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FC6B8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79C24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E4B3A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DC561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21E80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4A67E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A369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994B2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861AA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67CA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C83ED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33C9A2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1AF86F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232B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D86115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A7C176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34E9F9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未采取相应防范措施，造成危险废物扬散、流失、渗漏或者其他环境污染的</w:t>
            </w:r>
          </w:p>
        </w:tc>
        <w:tc>
          <w:tcPr>
            <w:tcW w:w="773" w:type="dxa"/>
            <w:noWrap w:val="0"/>
            <w:vAlign w:val="center"/>
          </w:tcPr>
          <w:p w14:paraId="1DD9485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96A4F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项：“未采取相应防范措施，造成危险废物扬散、流失、渗漏或者其他环境污染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14:paraId="6F7C14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E76E6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04494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818D6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C230F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B01B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73A81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19BCDC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7D04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1FA8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7566F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7BA3A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CF326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80A6A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90D57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63EB5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8EDEE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23823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DCC518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E7342E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37DD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7B9188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0BC62A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25F26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在运输过程中沿途丢弃、遗撒危险废物的</w:t>
            </w:r>
          </w:p>
        </w:tc>
        <w:tc>
          <w:tcPr>
            <w:tcW w:w="773" w:type="dxa"/>
            <w:noWrap w:val="0"/>
            <w:vAlign w:val="center"/>
          </w:tcPr>
          <w:p w14:paraId="59785D8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CCEB7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一项：“在运输过程中沿途丢弃、遗撒危险废物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14:paraId="4604B3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2A87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1527D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11745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381B9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C8EC7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EC3DA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3DC960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8F050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99635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4F865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24C53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35B5A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587E2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28DDC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527C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604A7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297D2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361C1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C1B6CF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539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99CCDC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389A2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25B41E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未制定危险废物意外事故防范措施和应急预案的</w:t>
            </w:r>
          </w:p>
        </w:tc>
        <w:tc>
          <w:tcPr>
            <w:tcW w:w="773" w:type="dxa"/>
            <w:noWrap w:val="0"/>
            <w:vAlign w:val="center"/>
          </w:tcPr>
          <w:p w14:paraId="47A3450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7210F6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二项：“未制定危险废物意外事故防范措施和应急预案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49BA4E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85896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BFFE8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4CB6B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B54A5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400F3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42099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B6D832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310E5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A9F2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7D5D6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4243C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00918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2E76B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4158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38843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F6464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AD6E5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1C503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EC38F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0BD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7DFDCA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315EE6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B491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未按照国家有关规定建立危险废物管理台账并如实记录的</w:t>
            </w:r>
          </w:p>
        </w:tc>
        <w:tc>
          <w:tcPr>
            <w:tcW w:w="773" w:type="dxa"/>
            <w:noWrap w:val="0"/>
            <w:vAlign w:val="center"/>
          </w:tcPr>
          <w:p w14:paraId="3080BF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CC8FF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三项：“未按照国家有关规定建立危险废物管理台账并如实记录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14:paraId="6B4ED2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C05BD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8EA0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D8A54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D0552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390BD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440E0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9E55F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B0868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5D43E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0CB7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DF2CB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C465F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B9947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8D022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95152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F347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4A028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C2CDE0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C9E00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5AA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74110E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C9373E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D75FF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危险废物产生者未按照规定处置其产生的危险废物被责令改正后拒不改正的</w:t>
            </w:r>
          </w:p>
        </w:tc>
        <w:tc>
          <w:tcPr>
            <w:tcW w:w="773" w:type="dxa"/>
            <w:noWrap w:val="0"/>
            <w:vAlign w:val="center"/>
          </w:tcPr>
          <w:p w14:paraId="332F49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01C6A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三条：“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tc>
        <w:tc>
          <w:tcPr>
            <w:tcW w:w="3819" w:type="dxa"/>
            <w:noWrap w:val="0"/>
            <w:vAlign w:val="center"/>
          </w:tcPr>
          <w:p w14:paraId="604878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1F4FC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8A9A1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BF011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1D19A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A5661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2F102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0525AA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2B269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CBC98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810E5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C249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EAA5B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DA738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1D06F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65E3C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521CF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C37B9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E9A749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0C5A6A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2F8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644EA3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D0A83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CBCC2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无许可证或未按照许可证规定从事收集、贮存、利用、处置危险废物经营活动的</w:t>
            </w:r>
          </w:p>
        </w:tc>
        <w:tc>
          <w:tcPr>
            <w:tcW w:w="773" w:type="dxa"/>
            <w:noWrap w:val="0"/>
            <w:vAlign w:val="center"/>
          </w:tcPr>
          <w:p w14:paraId="71CBDB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969FD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四条：“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tc>
        <w:tc>
          <w:tcPr>
            <w:tcW w:w="3819" w:type="dxa"/>
            <w:noWrap w:val="0"/>
            <w:vAlign w:val="center"/>
          </w:tcPr>
          <w:p w14:paraId="47EAC2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A3535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EA115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E9113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955B5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1CD33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F0C1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3F83AD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92DF8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4EC57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E72AD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AF714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59FB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3458F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CE652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E8DD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58283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8DDC3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4B928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05589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CDF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D82A03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842446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3FA660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造成固体废物污染环境事故的</w:t>
            </w:r>
          </w:p>
        </w:tc>
        <w:tc>
          <w:tcPr>
            <w:tcW w:w="773" w:type="dxa"/>
            <w:noWrap w:val="0"/>
            <w:vAlign w:val="center"/>
          </w:tcPr>
          <w:p w14:paraId="049B5E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195F6A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八条：“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tc>
        <w:tc>
          <w:tcPr>
            <w:tcW w:w="3819" w:type="dxa"/>
            <w:noWrap w:val="0"/>
            <w:vAlign w:val="center"/>
          </w:tcPr>
          <w:p w14:paraId="1AD776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8C80E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8B272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78F17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1A66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1E6E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1BB99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A1E06D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3B04F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454D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C0CA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FC3DC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2336D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2E302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BD8EF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42B93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3D2DA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EF5C7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52D62C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201D73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9A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A4C358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EB900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620F0C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违法排放固体废物，受到罚款处罚，被责令改正的，依法作出处罚决定的行政机关应当组织复查，发现其继续实施该违法行为的</w:t>
            </w:r>
          </w:p>
        </w:tc>
        <w:tc>
          <w:tcPr>
            <w:tcW w:w="773" w:type="dxa"/>
            <w:noWrap w:val="0"/>
            <w:vAlign w:val="center"/>
          </w:tcPr>
          <w:p w14:paraId="43F270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14FD1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九条：“单位和其他生产经营者违反本法规定排放固体废物，受到罚款处罚，被责令改正的，依法作出处罚决定的行政机关应当组织复查，发现其继续实施该违法行为的，依照《中华人民共和国环境保护法》的规定按日连续处罚。”</w:t>
            </w:r>
          </w:p>
        </w:tc>
        <w:tc>
          <w:tcPr>
            <w:tcW w:w="3819" w:type="dxa"/>
            <w:noWrap w:val="0"/>
            <w:vAlign w:val="center"/>
          </w:tcPr>
          <w:p w14:paraId="5C1066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AA50D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BA196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B9DD2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AB1E1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07BB1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270C5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0C37F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1889B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20D57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49052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0F874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1472B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EB9D5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96191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8BA16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74D73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277AC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7AB8D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B0B9F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0C89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6CE25E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FB83BE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5211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土壤污染重点监管单位未制定、实施自行监测方案，或者未将监测数据报生态环境主管部门的</w:t>
            </w:r>
          </w:p>
        </w:tc>
        <w:tc>
          <w:tcPr>
            <w:tcW w:w="773" w:type="dxa"/>
            <w:noWrap w:val="0"/>
            <w:vAlign w:val="center"/>
          </w:tcPr>
          <w:p w14:paraId="23ECB1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523F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一项：“土壤污染重点监管单位未制定、实施自行监测方案，或者未将监测数据报生态环境主管部门的，由地方人民政府生态环境主管部门或者其他负有土壤污染防治监督管理职责的部门责令改正，处以罚款；拒不改正的，责令停产整治。”</w:t>
            </w:r>
          </w:p>
        </w:tc>
        <w:tc>
          <w:tcPr>
            <w:tcW w:w="3819" w:type="dxa"/>
            <w:noWrap w:val="0"/>
            <w:vAlign w:val="center"/>
          </w:tcPr>
          <w:p w14:paraId="0D8EA7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4B455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659B1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730E0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129FF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97D42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1FEE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682DAA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5DCCF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0092F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B2C19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C6964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89EF0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20404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B5974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DFC0A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92EA1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B406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E074DE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5C503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65D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D5DE8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5FC90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E0D3C0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土壤污染重点监管单位篡改、伪造监测数据的</w:t>
            </w:r>
          </w:p>
        </w:tc>
        <w:tc>
          <w:tcPr>
            <w:tcW w:w="773" w:type="dxa"/>
            <w:noWrap w:val="0"/>
            <w:vAlign w:val="center"/>
          </w:tcPr>
          <w:p w14:paraId="65D0783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58BA2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《中华人民共和国土壤污染防治法》 第八十六条第一款第二项：“土壤污染重点监管单位篡改、伪造监测数据的，由地方人民政府生态环境主管部门或者其他负有土壤污染防治监督管理职责的部门责令改正，处以罚款；拒不改正的，责令停产整治。”</w:t>
            </w:r>
          </w:p>
        </w:tc>
        <w:tc>
          <w:tcPr>
            <w:tcW w:w="3819" w:type="dxa"/>
            <w:noWrap w:val="0"/>
            <w:vAlign w:val="center"/>
          </w:tcPr>
          <w:p w14:paraId="74DC24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7F818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4A89E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8D73B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2497C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F9B80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1C88A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B1189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67022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B7CED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EFE73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A221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E7E1D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AEAEF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61076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ECF2D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F040D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C813D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B833D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3DDFD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FE8C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C86C71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69A68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F4B6D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土壤污染重点监管单位未按年度报告有毒有害物质排放情况，或者未建立土壤污染隐患排查制度的</w:t>
            </w:r>
          </w:p>
        </w:tc>
        <w:tc>
          <w:tcPr>
            <w:tcW w:w="773" w:type="dxa"/>
            <w:noWrap w:val="0"/>
            <w:vAlign w:val="center"/>
          </w:tcPr>
          <w:p w14:paraId="667C4A4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E48E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三项：“土壤污染重点监管单位未按年度报告有毒有害物质排放情况，或者未建立土壤污染隐患排查制度的，由地方人民政府生态环境主管部门或者其他负有土壤污染防治监督管理职责的部门责令改正，处以罚款；拒不改正的，责令停产整治。”</w:t>
            </w:r>
          </w:p>
        </w:tc>
        <w:tc>
          <w:tcPr>
            <w:tcW w:w="3819" w:type="dxa"/>
            <w:noWrap w:val="0"/>
            <w:vAlign w:val="center"/>
          </w:tcPr>
          <w:p w14:paraId="1CCD19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AB371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7F75C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E73B1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398C6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21444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CF989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C4600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E6C81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44F23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568BD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5D51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A2162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767E5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E9939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9378E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81126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B9D0A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4574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B071E7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E4C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F1D606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DBFA7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85F2A6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拆除设施、设备或者建筑物、构筑物，企业事业单位未采取相应的土壤污染防治措施或者土壤污染重点监管单位未制定、实施土壤污染防治工作方案的</w:t>
            </w:r>
          </w:p>
        </w:tc>
        <w:tc>
          <w:tcPr>
            <w:tcW w:w="773" w:type="dxa"/>
            <w:noWrap w:val="0"/>
            <w:vAlign w:val="center"/>
          </w:tcPr>
          <w:p w14:paraId="05E830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98EA3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四项：“拆除设施、设备或者建筑物、构筑物，企业事业单位未采取相应的土壤污染防治措施或者土壤污染重点监管单位未制定、实施土壤污染防治工作方案的，由地方人民政府生态环境主管部门或者其他负有土壤污染防治监督管理职责的部门责令改正，处以罚款；拒不改正的，责令停产整治。”</w:t>
            </w:r>
          </w:p>
        </w:tc>
        <w:tc>
          <w:tcPr>
            <w:tcW w:w="3819" w:type="dxa"/>
            <w:noWrap w:val="0"/>
            <w:vAlign w:val="center"/>
          </w:tcPr>
          <w:p w14:paraId="1E9FDC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52856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EDF7A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28CBC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9537A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F47C6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ED1A8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49BED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929CC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66D27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E2D0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C56F2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77273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F350C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E5E61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239BC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D3752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CF51A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0A0C2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8B0031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64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C25C61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66C15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B7CCC1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建设和运行污水集中处理设施、固体废物处置设施，未依照法律法规和相关标准的要求采取措施防止土壤污染的</w:t>
            </w:r>
          </w:p>
        </w:tc>
        <w:tc>
          <w:tcPr>
            <w:tcW w:w="773" w:type="dxa"/>
            <w:noWrap w:val="0"/>
            <w:vAlign w:val="center"/>
          </w:tcPr>
          <w:p w14:paraId="485BA6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2F5DC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 第八十六条第一款第七项：“建设和运行污水集中处理设施、固体废物处置设施，未依照法律法规和相关标准的要求采取措施防止土壤污染的，由地方人民政府生态环境主管部门或者其他负有土壤污染防治监督管理职责的部门责令改正，处以罚款；拒不改正的，责令停产整治。”</w:t>
            </w:r>
          </w:p>
        </w:tc>
        <w:tc>
          <w:tcPr>
            <w:tcW w:w="3819" w:type="dxa"/>
            <w:noWrap w:val="0"/>
            <w:vAlign w:val="center"/>
          </w:tcPr>
          <w:p w14:paraId="0E275F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E7D1F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69225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C1811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DD977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F26F8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8CE48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218FBB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307B4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C219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79690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75D44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F9958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98B2A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D5049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35454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49E0A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F74EA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BC3229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4AD3C9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03F8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0CC66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48ED3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4B422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向农用地排放重金属或者其他有毒有害物质含量超标的污水、污泥，以及可能造成土壤污染的清淤底泥、尾矿、矿渣等的</w:t>
            </w:r>
          </w:p>
        </w:tc>
        <w:tc>
          <w:tcPr>
            <w:tcW w:w="773" w:type="dxa"/>
            <w:noWrap w:val="0"/>
            <w:vAlign w:val="center"/>
          </w:tcPr>
          <w:p w14:paraId="6CB25EB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13B0B1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七条：“违反本法规定，向农用地排放重金属或者其他有毒有害物质含量超标的污水、污泥，以及可能造成土壤污染的清淤底泥、尾矿、矿渣等的，由地方人民政府生态环境主管部门责令改正，处十万元以上五十万元以下的罚款；情节严重的，处五十万元以上二百万元以下的罚款，并可以将案件移送公安机关，对直接负责的主管人员和其他直接责任人员处五日以上十五日以下的拘留；有违法所得的，没收违法所得。”</w:t>
            </w:r>
          </w:p>
        </w:tc>
        <w:tc>
          <w:tcPr>
            <w:tcW w:w="3819" w:type="dxa"/>
            <w:noWrap w:val="0"/>
            <w:vAlign w:val="center"/>
          </w:tcPr>
          <w:p w14:paraId="237032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1B79B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51248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4C348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97432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9DDE7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19A45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D64385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14B5A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BA847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24CA9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32CE4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78A28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6510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EDB74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CC6D3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C5236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1CC5C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C3380A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1DEE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278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70382D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F773B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DDC3CE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将重金属或者其他有毒有害物质含量超标的工业固体废物、生活垃圾或者污染土壤用于土地复垦的</w:t>
            </w:r>
          </w:p>
        </w:tc>
        <w:tc>
          <w:tcPr>
            <w:tcW w:w="773" w:type="dxa"/>
            <w:noWrap w:val="0"/>
            <w:vAlign w:val="center"/>
          </w:tcPr>
          <w:p w14:paraId="0C76E1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6AB93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《中华人民共和国土壤污染防治法》第八十九条　：“违反本法规定，将重金属或者其他有毒有害物质含量超标的工业固体废物、生活垃圾或者污染土壤用于土地复垦的，由地方人民政府生态环境主管部门责令改正，处十万元以上一百万元以下的罚款；有违法所得的，没收违法所得。”</w:t>
            </w:r>
          </w:p>
        </w:tc>
        <w:tc>
          <w:tcPr>
            <w:tcW w:w="3819" w:type="dxa"/>
            <w:noWrap w:val="0"/>
            <w:vAlign w:val="center"/>
          </w:tcPr>
          <w:p w14:paraId="36F97C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C24A7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5A6CA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4BB89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7291B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D548B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8DD60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D77931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2BEF0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13494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CCAD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5C0CC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ADE74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78FCE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FD7EA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0963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42A9A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D781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5CAB3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73E9F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B8D0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B0A6FD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E0D260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AB3795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受委托从事土壤污染状况调查和土壤污染风险评估、风险管控效果评估、修复效果评估活动的单位，出具虚假调查报告、风险评估报告、风险管控效果评估报告、修复效果评估报告的</w:t>
            </w:r>
          </w:p>
        </w:tc>
        <w:tc>
          <w:tcPr>
            <w:tcW w:w="773" w:type="dxa"/>
            <w:noWrap w:val="0"/>
            <w:vAlign w:val="center"/>
          </w:tcPr>
          <w:p w14:paraId="7A00BB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0C028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条第一款：“违反本法规定，受委托从事土壤污染状况调查和土壤污染风险评估、风险管控效果评估、修复效果评估活动的单位，出具虚假调查报告、风险评估报告、风险管控效果评估报告、修复效果评估报告的，由地方人民政府生态环境主管部门处十万元以上五十万元以下的罚款；情节严重的，禁止从事上述业务，并处五十万元以上一百万元以下的罚款；有违法所得的，没收违法所得。”</w:t>
            </w:r>
          </w:p>
        </w:tc>
        <w:tc>
          <w:tcPr>
            <w:tcW w:w="3819" w:type="dxa"/>
            <w:noWrap w:val="0"/>
            <w:vAlign w:val="center"/>
          </w:tcPr>
          <w:p w14:paraId="70190E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815BA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CBB30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2E644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DDAFF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9A6FB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7DAF3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B64F3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9386D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7168A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7308B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59FDC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3DA0E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45B7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CE835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73B30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A92B8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1AA7B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4787D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FEA009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FD4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153D5C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12E3A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CC37F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前款规定的单位出具虚假报告的</w:t>
            </w:r>
          </w:p>
        </w:tc>
        <w:tc>
          <w:tcPr>
            <w:tcW w:w="773" w:type="dxa"/>
            <w:noWrap w:val="0"/>
            <w:vAlign w:val="center"/>
          </w:tcPr>
          <w:p w14:paraId="153784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59454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《中华人民共和国土壤污染防治法》第九十条第二款：“　前款规定的单位出具虚假报告的，由地方人民政府生态环境主管部门对直接负责的主管人员和其他直接责任人员处一万元以上五万元以下的罚款；情节严重的，十年内禁止从事前款规定的业务；构成犯罪的，终身禁止从事前款规定的业务。”</w:t>
            </w:r>
          </w:p>
        </w:tc>
        <w:tc>
          <w:tcPr>
            <w:tcW w:w="3819" w:type="dxa"/>
            <w:noWrap w:val="0"/>
            <w:vAlign w:val="center"/>
          </w:tcPr>
          <w:p w14:paraId="329D9F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E927C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E0A6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6E4BF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5CCD6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E312A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AA105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F1924B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1958B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4F110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F9827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BFD8C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9632D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0B291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9C368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DE63A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F5A06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3454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212222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48D761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3813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1B5257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D9FA4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D0B179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未单独收集、存放开发建设过程中剥离的表土的</w:t>
            </w:r>
          </w:p>
        </w:tc>
        <w:tc>
          <w:tcPr>
            <w:tcW w:w="773" w:type="dxa"/>
            <w:noWrap w:val="0"/>
            <w:vAlign w:val="center"/>
          </w:tcPr>
          <w:p w14:paraId="5040C4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B5E62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一项：“未单独收集、存放开发建设过程中剥离的表土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14:paraId="3B12C7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C90BA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F3D79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15094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275CE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23DC2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554C3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A123A6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F1B6F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ECA45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AAC0C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A40E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7E5D1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4BE19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DD44F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5E9EF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EDDAB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83540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3E663D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3DF3B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E1E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700855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2C2D6F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BAEAC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实施风险管控、修复活动对土壤、周边环境造成新的污染的</w:t>
            </w:r>
          </w:p>
        </w:tc>
        <w:tc>
          <w:tcPr>
            <w:tcW w:w="773" w:type="dxa"/>
            <w:noWrap w:val="0"/>
            <w:vAlign w:val="center"/>
          </w:tcPr>
          <w:p w14:paraId="4D39F4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49290F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二项：“实施风险管控、修复活动对土壤、周边环境造成新的污染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14:paraId="3E491D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E56FB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ADFCD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2B12F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C400A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4AD38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3201D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3A6001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84FEC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3F2B3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EBED2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D5FD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7A0C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CD4DE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DE227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32395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762FA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C9734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91E40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05352C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E926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A03C11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9A45CC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E2753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转运污染土壤，未将运输时间、方式、线路和污染土壤数量、去向、最终处置措施等提前报所在地和接收地生态环境主管部门的</w:t>
            </w:r>
          </w:p>
        </w:tc>
        <w:tc>
          <w:tcPr>
            <w:tcW w:w="773" w:type="dxa"/>
            <w:noWrap w:val="0"/>
            <w:vAlign w:val="center"/>
          </w:tcPr>
          <w:p w14:paraId="1BF6EFB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88E648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三项：“转运污染土壤，未将运输时间、方式、线路和污染土壤数量、去向、最终处置措施等提前报所在地和接收地生态环境主管部门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14:paraId="36E36A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F6853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AA8B2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894D1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5BE5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1031A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30179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F34879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E1F96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E67B0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9CD54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EB3FB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2B2A5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2BB2F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8F9E0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8A229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D7C5B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677D1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6809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2C8999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C2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69EBF7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CDD9A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AF056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未达到土壤污染风险评估报告确定的风险管控、修复目标的建设用地地块，开工建设与风险管控、修复无关的项目的</w:t>
            </w:r>
          </w:p>
        </w:tc>
        <w:tc>
          <w:tcPr>
            <w:tcW w:w="773" w:type="dxa"/>
            <w:noWrap w:val="0"/>
            <w:vAlign w:val="center"/>
          </w:tcPr>
          <w:p w14:paraId="2BB33F5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36D97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四项：“未达到土壤污染风险评估报告确定的风险管控、修复目标的建设用地地块，开工建设与风险管控、修复无关的项目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14:paraId="7FFA52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E12B7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FEE25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170FB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BD28C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7B348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84686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245F16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A0778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EE193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18CE8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F769E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5E884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51EA9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9AAE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40C94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B3EEC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AC0E4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796EE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EAFF90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31E8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61B1FA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E4A0C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4A97F7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土壤污染责任人或者土地使用权人未按照规定实施后期管理的</w:t>
            </w:r>
          </w:p>
        </w:tc>
        <w:tc>
          <w:tcPr>
            <w:tcW w:w="773" w:type="dxa"/>
            <w:noWrap w:val="0"/>
            <w:vAlign w:val="center"/>
          </w:tcPr>
          <w:p w14:paraId="7DD323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67609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二条：“违反本法规定，土壤污染责任人或者土地使用权人未按照规定实施后期管理的，由地方人民政府生态环境主管部门或者其他负有土壤污染防治监督管理职责的部门责令改正，处一万元以上五万元以下的罚款；情节严重的，处五万元以上五十万元以下的罚款。”</w:t>
            </w:r>
          </w:p>
        </w:tc>
        <w:tc>
          <w:tcPr>
            <w:tcW w:w="3819" w:type="dxa"/>
            <w:noWrap w:val="0"/>
            <w:vAlign w:val="center"/>
          </w:tcPr>
          <w:p w14:paraId="12785E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64157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E044D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BB953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5D56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1760D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77BD3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BBF868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9D62C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DD9EA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1E349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31A0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64D28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21909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23D9E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DE892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D574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82B64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33DC49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901EDA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CCB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093C6D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B50329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6CA7B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被检查者拒不配合检查，或者在接受检查时弄虚作假的</w:t>
            </w:r>
          </w:p>
        </w:tc>
        <w:tc>
          <w:tcPr>
            <w:tcW w:w="773" w:type="dxa"/>
            <w:noWrap w:val="0"/>
            <w:vAlign w:val="center"/>
          </w:tcPr>
          <w:p w14:paraId="507CFD0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BB4F4B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三条：“违反本法规定，被检查者拒不配合检查，或者在接受检查时弄虚作假的，由地方人民政府生态环境主管部门或者其他负有土壤污染防治监督管理职责的部门责令改正，处二万元以上二十万元以下的罚款；对直接负责的主管人员和其他直接责任人员处五千元以上二万元以下的罚款。”</w:t>
            </w:r>
          </w:p>
        </w:tc>
        <w:tc>
          <w:tcPr>
            <w:tcW w:w="3819" w:type="dxa"/>
            <w:noWrap w:val="0"/>
            <w:vAlign w:val="center"/>
          </w:tcPr>
          <w:p w14:paraId="5F87FA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67B37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8C9AB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35CE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D34BC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40A30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8377C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25B3B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53B32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2B6A7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C3CB9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5CC12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6F349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02F7D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EBA4F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D3532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8E285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81F8E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05860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8E34DD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3DAE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5F0BDD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A989E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67AF94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未按照规定进行土壤污染状况调查的</w:t>
            </w:r>
          </w:p>
        </w:tc>
        <w:tc>
          <w:tcPr>
            <w:tcW w:w="773" w:type="dxa"/>
            <w:noWrap w:val="0"/>
            <w:vAlign w:val="center"/>
          </w:tcPr>
          <w:p w14:paraId="717469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28998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《中华人民共和国土壤污染防治法》  第九十四条第一款第一项：“未按照规定进行土壤污染状况调查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14:paraId="3BB5C7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282CA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4EDF5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860C5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F4525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09D1E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7A9EC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F726AD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5B95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8DA2F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CB3F5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1A293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1BF73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0747A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2D150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1F0DE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6C320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BDCA5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C60292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CFCAA1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1BEC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509B82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7B2AE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EDA59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未按照规定进行土壤污染风险评估的</w:t>
            </w:r>
          </w:p>
        </w:tc>
        <w:tc>
          <w:tcPr>
            <w:tcW w:w="773" w:type="dxa"/>
            <w:noWrap w:val="0"/>
            <w:vAlign w:val="center"/>
          </w:tcPr>
          <w:p w14:paraId="1206E0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712DE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  第九十四条第一款第二项：“未按照规定进行土壤污染风险评估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14:paraId="33E34A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E61A3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23D18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47CEB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12CC7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30606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9461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A1693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0240B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CA72C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E8207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543A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E710D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ADD49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B4B23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150AE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FD82F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0E93D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749BE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6B032E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E6B0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9A1E99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61A0A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5ABA1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未按照规定采取风险管控措施的</w:t>
            </w:r>
          </w:p>
        </w:tc>
        <w:tc>
          <w:tcPr>
            <w:tcW w:w="773" w:type="dxa"/>
            <w:noWrap w:val="0"/>
            <w:vAlign w:val="center"/>
          </w:tcPr>
          <w:p w14:paraId="3E113A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8EEC1B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三项：“未按照规定采取风险管控措施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14:paraId="1E9BAF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EAA9C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A6A5F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A11E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39500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1C4C0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45AE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6B64EA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37AB6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5D309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47A64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A19B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BEF7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1F1BF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2A2F1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7400A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B1DFB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41886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978210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0EBFB1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008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39CA7B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236A3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26238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未按照规定实施修复的</w:t>
            </w:r>
          </w:p>
        </w:tc>
        <w:tc>
          <w:tcPr>
            <w:tcW w:w="773" w:type="dxa"/>
            <w:noWrap w:val="0"/>
            <w:vAlign w:val="center"/>
          </w:tcPr>
          <w:p w14:paraId="7EEA12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020DC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四项：“未按照规定实施修复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14:paraId="53DD14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9CED0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2947F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539FD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128A2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86F14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55D32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C277E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BC066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4CB5C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021E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111E3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85C42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33484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6C3E0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34AEC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1962C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0F8CA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8C64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CD88B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704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BC2C4E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13672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824F7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风险管控、修复活动完成后，未另行委托有关单位对风险管控效果、修复效果进行评估的</w:t>
            </w:r>
          </w:p>
        </w:tc>
        <w:tc>
          <w:tcPr>
            <w:tcW w:w="773" w:type="dxa"/>
            <w:noWrap w:val="0"/>
            <w:vAlign w:val="center"/>
          </w:tcPr>
          <w:p w14:paraId="13B8459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361EB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五项：“风险管控、修复活动完成后，未另行委托有关单位对风险管控效果、修复效果进行评估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14:paraId="32DE39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E9946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EAE11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3D8CA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D0FE8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C6F0D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2DB7C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6AD1D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B61FC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EC79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C4A4E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AF9B3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1F097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5B54B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C0645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8383C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45310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8CF9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666241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F71B3A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7F7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8C0BC8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0C36D1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53A9BA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土壤污染重点监管单位未按照规定将土壤污染防治工作方案报地方人民政府生态环境、工业和信息化主管部门备案的</w:t>
            </w:r>
          </w:p>
        </w:tc>
        <w:tc>
          <w:tcPr>
            <w:tcW w:w="773" w:type="dxa"/>
            <w:noWrap w:val="0"/>
            <w:vAlign w:val="center"/>
          </w:tcPr>
          <w:p w14:paraId="596E78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922CA7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一项：“土壤污染重点监管单位未按照规定将土壤污染防治工作方案报地方人民政府生态环境、工业和信息化主管部门备案的，由地方人民政府有关部门责令改正；拒不改正的，处一万元以上五万元以下的罚款。”</w:t>
            </w:r>
          </w:p>
        </w:tc>
        <w:tc>
          <w:tcPr>
            <w:tcW w:w="3819" w:type="dxa"/>
            <w:noWrap w:val="0"/>
            <w:vAlign w:val="center"/>
          </w:tcPr>
          <w:p w14:paraId="4FD448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9A4F6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4D454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FE1CA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8A13B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DB78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BE417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7B9E4E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DE80B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C5226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4B616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9600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3540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66B36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2A32F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0C988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D84A0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0A03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5AB84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860A3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B514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BAF94D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8F97E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582D8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土壤污染责任人或者土地使用权人未按照规定将修复方案、效果评估报告报地方人民政府生态环境、农业农村、林业草原主管部门备案的</w:t>
            </w:r>
          </w:p>
        </w:tc>
        <w:tc>
          <w:tcPr>
            <w:tcW w:w="773" w:type="dxa"/>
            <w:noWrap w:val="0"/>
            <w:vAlign w:val="center"/>
          </w:tcPr>
          <w:p w14:paraId="42CA7D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6DCB1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二项“土壤污染责任人或者土地使用权人未按照规定将修复方案、效果评估报告报地方人民政府生态环境、农业农村、林业草原主管部门备案的，由地方人民政府有关部门责令改正；拒不改正的，处一万元以上五万元以下的罚款。”</w:t>
            </w:r>
          </w:p>
        </w:tc>
        <w:tc>
          <w:tcPr>
            <w:tcW w:w="3819" w:type="dxa"/>
            <w:noWrap w:val="0"/>
            <w:vAlign w:val="center"/>
          </w:tcPr>
          <w:p w14:paraId="12868B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1F1B7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8EE11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5BC5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0CD94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2DF30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B2A5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F2CE95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77B61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1F16F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2FF49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9A486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6FEDA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DAEDD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B97A1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B2F0E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7246E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8A6B7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CA67B8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76623A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A29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BEDEDA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C1CF8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F6CB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土地使用权人未按照规定将土壤污染状况调查报告报地方人民政府生态环境主管部门备案的</w:t>
            </w:r>
          </w:p>
        </w:tc>
        <w:tc>
          <w:tcPr>
            <w:tcW w:w="773" w:type="dxa"/>
            <w:noWrap w:val="0"/>
            <w:vAlign w:val="center"/>
          </w:tcPr>
          <w:p w14:paraId="122E38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3A69A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三项“土地使用权人未按照规定将土壤污染状况调查报告报地方人民政府生态环境主管部门备案的，由地方人民政府有关部门责令改正；拒不改正的，处一万元以上五万元以下的罚款。”</w:t>
            </w:r>
          </w:p>
        </w:tc>
        <w:tc>
          <w:tcPr>
            <w:tcW w:w="3819" w:type="dxa"/>
            <w:noWrap w:val="0"/>
            <w:vAlign w:val="center"/>
          </w:tcPr>
          <w:p w14:paraId="7BF403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9564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C2236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E9857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01035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17AF5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B4772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F41068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CB016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0D7F7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C4332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2F3C3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CA257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E7470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BF08A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31BC6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8C809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EB0B9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5F290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9C674D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63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CAF7DA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7DA87C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7850C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不按照规定报告有关环境监测结果的</w:t>
            </w:r>
          </w:p>
        </w:tc>
        <w:tc>
          <w:tcPr>
            <w:tcW w:w="773" w:type="dxa"/>
            <w:noWrap w:val="0"/>
            <w:vAlign w:val="center"/>
          </w:tcPr>
          <w:p w14:paraId="6F44FA0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81DA5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《中华人民共和国放射性污染防治法》第四十九条第一项“不按照规定报告有关环境监测结果的，由县级以上人民政府环境保护行政主管部门或者其他有关部门依据职权责令限期改正，可以处二万元以下罚款。”</w:t>
            </w:r>
          </w:p>
        </w:tc>
        <w:tc>
          <w:tcPr>
            <w:tcW w:w="3819" w:type="dxa"/>
            <w:noWrap w:val="0"/>
            <w:vAlign w:val="center"/>
          </w:tcPr>
          <w:p w14:paraId="1D3C94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DEC7B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799A8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E2813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64EC2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F6618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626CE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5AC966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3983C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8101F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5F151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0BDE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D9A17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943F7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ECBA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9A842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3E00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D758E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C877CA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AD0B8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30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F7C340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BF589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52FF1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拒绝环境保护行政主管部门和其他有关部门进行现场检查，或者被检查时不如实反映情况和提供必要资料的</w:t>
            </w:r>
          </w:p>
        </w:tc>
        <w:tc>
          <w:tcPr>
            <w:tcW w:w="773" w:type="dxa"/>
            <w:noWrap w:val="0"/>
            <w:vAlign w:val="center"/>
          </w:tcPr>
          <w:p w14:paraId="03F765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A8D829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四十九条第二项“拒绝环境保护行政主管部门和其他有关部门进行现场检查，或者被检查时不如实反映情况和提供必要资料的，由县级以上人民政府环境保护行政主管部门或者其他有关部门依据职权责令限期改正，可以处二万元以下罚款。”</w:t>
            </w:r>
          </w:p>
        </w:tc>
        <w:tc>
          <w:tcPr>
            <w:tcW w:w="3819" w:type="dxa"/>
            <w:noWrap w:val="0"/>
            <w:vAlign w:val="center"/>
          </w:tcPr>
          <w:p w14:paraId="5DE904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01F82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6164F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933AC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B4A04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76E7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401AB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5AAA14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21228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24428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EE06B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E2D22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5C974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AA3C9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96DCF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1EFFD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A0D5C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4A0D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7CDD7D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73D36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8CBA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220B64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93871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023B8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未编制环境影响评价文件，或者环境影响评价文件未经环境保护行政主管部门批准，擅自进行建造、运行、生产和使用等活动的</w:t>
            </w:r>
          </w:p>
        </w:tc>
        <w:tc>
          <w:tcPr>
            <w:tcW w:w="773" w:type="dxa"/>
            <w:noWrap w:val="0"/>
            <w:vAlign w:val="center"/>
          </w:tcPr>
          <w:p w14:paraId="7305CA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BE839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条：“违反本法规定，未编制环境影响评价文件，或者环境影响评价文件未经环境保护行政主管部门批准，擅自进行建造、运行、生产和使用等活动的，由审批环境影响评价文件的环境保护行政主管部门责令停止违法行为，限期补办手续或者恢复原状，并处一万元以上二十万元以下罚款。”</w:t>
            </w:r>
          </w:p>
        </w:tc>
        <w:tc>
          <w:tcPr>
            <w:tcW w:w="3819" w:type="dxa"/>
            <w:noWrap w:val="0"/>
            <w:vAlign w:val="center"/>
          </w:tcPr>
          <w:p w14:paraId="07B11E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B9B84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6A6E3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EA896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8EF0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D78C0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15DB1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A6ADFE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1BA99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7678F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5A5AF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CD516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88D89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43FD6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FBF1C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111B4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CAF8D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E7AC5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8DEA2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33ACB4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E957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7EC959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2CFE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10212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未建造放射性污染防治设施、放射防护设施，或者防治防护设施未经验收合格，主体工程即投入生产或者使用的</w:t>
            </w:r>
          </w:p>
        </w:tc>
        <w:tc>
          <w:tcPr>
            <w:tcW w:w="773" w:type="dxa"/>
            <w:noWrap w:val="0"/>
            <w:vAlign w:val="center"/>
          </w:tcPr>
          <w:p w14:paraId="56D6D6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FC5E5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一条：“违反本法规定，未建造放射性污染防治设施、放射防护设施，或者防治防护设施未经验收合格，主体工程即投入生产或者使用的，由审批环境影响评价文件的环境保护行政主管部门责令停止违法行为，限期改正，并处五万元以上二十万元以下罚款。”</w:t>
            </w:r>
          </w:p>
        </w:tc>
        <w:tc>
          <w:tcPr>
            <w:tcW w:w="3819" w:type="dxa"/>
            <w:noWrap w:val="0"/>
            <w:vAlign w:val="center"/>
          </w:tcPr>
          <w:p w14:paraId="6FA47E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EB43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B34E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2A8F6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BC61C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E59D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535B1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31BBCC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044EB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AE357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8241B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6BD55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94657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936E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7F711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DC8A3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BA2BD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8BB1B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7CFA7C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E4F3E8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83FA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70C6EC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32C7D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D9DB5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生产、销售、使用、转让、进口、贮存放射性同位素和射线装置以及装备有放射性同位素的仪表的</w:t>
            </w:r>
          </w:p>
        </w:tc>
        <w:tc>
          <w:tcPr>
            <w:tcW w:w="773" w:type="dxa"/>
            <w:noWrap w:val="0"/>
            <w:vAlign w:val="center"/>
          </w:tcPr>
          <w:p w14:paraId="20D1ED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76C4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三条：“违反本法规定，生产、销售、使用、转让、进口、贮存放射性同位素和射线装置以及装备有放射性同位素的仪表的，由县级以上人民政府环境保护行政主管部门或者其他有关部门依据职权责令停止违法行为，限期改正；逾期不改正的，责令停产停业或者吊销许可证；有违法所得的，没收违法所得；违法所得十万元以上的，并处违法所得一倍以上五倍以下罚款；没有违法所得或者违法所得不足十万元的，并处一万元以上十万元以下罚款；构成犯罪的，依法追究刑事责任。”</w:t>
            </w:r>
          </w:p>
        </w:tc>
        <w:tc>
          <w:tcPr>
            <w:tcW w:w="3819" w:type="dxa"/>
            <w:noWrap w:val="0"/>
            <w:vAlign w:val="center"/>
          </w:tcPr>
          <w:p w14:paraId="6F8FBA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23A54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96885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8C587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2396A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62B2A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85EFE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88744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F74D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52741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94E5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52453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27851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50F34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784BF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E05AF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9AB3F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CA672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58BE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DEA2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A45E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0655A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67DE6F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25CB6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向环境排放不得排放的放射性废气、废液的</w:t>
            </w:r>
          </w:p>
        </w:tc>
        <w:tc>
          <w:tcPr>
            <w:tcW w:w="773" w:type="dxa"/>
            <w:noWrap w:val="0"/>
            <w:vAlign w:val="center"/>
          </w:tcPr>
          <w:p w14:paraId="2F6FF3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F5035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二项：“向环境排放不得排放的放射性废气、废液的，由县级以上人民政府环境保护行政主管部门责令停止违法行为，限期改正，处以罚款；构成犯罪的，依法追究刑事责任。”</w:t>
            </w:r>
          </w:p>
        </w:tc>
        <w:tc>
          <w:tcPr>
            <w:tcW w:w="3819" w:type="dxa"/>
            <w:noWrap w:val="0"/>
            <w:vAlign w:val="center"/>
          </w:tcPr>
          <w:p w14:paraId="4A4D48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1CB80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34026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17C7C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8D747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8CE16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F1026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22A7F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7F729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D4C50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6EA1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C80F7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32E33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81C54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EE3A0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57237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F110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B220D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C3290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56D918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E21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7BADCF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1D6CDA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13E32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不按照规定的方式排放放射性废液,利用渗井、渗坑、天然裂隙、溶洞或者国家禁止的其他方式排放放射性废液的</w:t>
            </w:r>
          </w:p>
        </w:tc>
        <w:tc>
          <w:tcPr>
            <w:tcW w:w="773" w:type="dxa"/>
            <w:noWrap w:val="0"/>
            <w:vAlign w:val="center"/>
          </w:tcPr>
          <w:p w14:paraId="11440AC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69092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三项：“不按照规定的方式排放放射性废液，利用渗井、渗坑、天然裂隙、溶洞或者国家禁止的其他方式排放放射性废液的，由县级以上人民政府环境保护行政主管部门责令停止违法行为，限期改正，处以罚款；构成犯罪的，依法追究刑事责任。”</w:t>
            </w:r>
          </w:p>
        </w:tc>
        <w:tc>
          <w:tcPr>
            <w:tcW w:w="3819" w:type="dxa"/>
            <w:noWrap w:val="0"/>
            <w:vAlign w:val="center"/>
          </w:tcPr>
          <w:p w14:paraId="5AFF0F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A94B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B0CBD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C8F1B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4B863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8A811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3F3EF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C5A0D3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EE8CC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36802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5A77E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59EA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94476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CC8F8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0119F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56495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E8AC0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9AE8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07FE16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C5D822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F0B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B93F98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DC6900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4F6D4A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不按照规定处理或者贮存不得向环境排放的放射性废液的</w:t>
            </w:r>
          </w:p>
        </w:tc>
        <w:tc>
          <w:tcPr>
            <w:tcW w:w="773" w:type="dxa"/>
            <w:noWrap w:val="0"/>
            <w:vAlign w:val="center"/>
          </w:tcPr>
          <w:p w14:paraId="1149521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B71456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四项：“不按照规定处理或者贮存不得向环境排放的放射性废液的，由县级以上人民政府环境保护行政主管部门责令停止违法行为，限期改正，处以罚款；构成犯罪的，依法追究刑事责任。”</w:t>
            </w:r>
          </w:p>
        </w:tc>
        <w:tc>
          <w:tcPr>
            <w:tcW w:w="3819" w:type="dxa"/>
            <w:noWrap w:val="0"/>
            <w:vAlign w:val="center"/>
          </w:tcPr>
          <w:p w14:paraId="17562C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C49B8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59414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5142C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68467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8CBD6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1666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0D0F8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A67D6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86901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4F452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377D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D08F3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272E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0F8B4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A00D3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8BDA5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C9974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8B47B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75DE8E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294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0CB67A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E0666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A548C7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将放射性固体废物提供或者委托给无许可证的单位贮存和处置的</w:t>
            </w:r>
          </w:p>
        </w:tc>
        <w:tc>
          <w:tcPr>
            <w:tcW w:w="773" w:type="dxa"/>
            <w:noWrap w:val="0"/>
            <w:vAlign w:val="center"/>
          </w:tcPr>
          <w:p w14:paraId="5F030F9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04A116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五项：“将放射性固体废物提供或者委托给无许可证的单位贮存和处置的，由县级以上人民政府环境保护行政主管部门责令停止违法行为，限期改正，处以罚款；构成犯罪的，依法追究刑事责任。”</w:t>
            </w:r>
          </w:p>
        </w:tc>
        <w:tc>
          <w:tcPr>
            <w:tcW w:w="3819" w:type="dxa"/>
            <w:noWrap w:val="0"/>
            <w:vAlign w:val="center"/>
          </w:tcPr>
          <w:p w14:paraId="71DD64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F5D18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C6B67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DA8EF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3C811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BF841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E353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69A2E9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E2DC0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F434A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9BE78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53596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EC21D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710E8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6EF26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B2512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5B6F6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447FF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FDEE79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21E2E5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FD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02DC56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CD7C9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B4B02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不按照规定设置放射性标识、标志、中文警示说明的</w:t>
            </w:r>
          </w:p>
        </w:tc>
        <w:tc>
          <w:tcPr>
            <w:tcW w:w="773" w:type="dxa"/>
            <w:noWrap w:val="0"/>
            <w:vAlign w:val="center"/>
          </w:tcPr>
          <w:p w14:paraId="6B75DBE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11011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一项：“不按照规定设置放射性标识、标志、中文警示说明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14:paraId="7787DE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799FE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F808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165CE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A91D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E548D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F67BC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32419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22059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AE6A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BA19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F5F05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C5288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2D374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3CA0B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5FA66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0CC22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D0572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57DB6D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17119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01AE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BE12D1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05BA68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EE55BA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不按照规定建立健全安全保卫制度和制定事故应急计划或者应急措施的</w:t>
            </w:r>
          </w:p>
        </w:tc>
        <w:tc>
          <w:tcPr>
            <w:tcW w:w="773" w:type="dxa"/>
            <w:noWrap w:val="0"/>
            <w:vAlign w:val="center"/>
          </w:tcPr>
          <w:p w14:paraId="4998C9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B8992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二项：“不按照规定建立健全安全保卫制度和制定事故应急计划或者应急措施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14:paraId="3325C5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A0868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4D3DF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6F34B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AC2CF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886B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2D125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047259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83A3A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93896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0D468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CC2FA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EA7A0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FF105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A8B84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C54AC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6C6AD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5F32A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667160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D722DF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CB95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5175F2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B1D721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551B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不按照规定报告放射源丢失、被盗情况或者放射性污染事故的</w:t>
            </w:r>
          </w:p>
        </w:tc>
        <w:tc>
          <w:tcPr>
            <w:tcW w:w="773" w:type="dxa"/>
            <w:noWrap w:val="0"/>
            <w:vAlign w:val="center"/>
          </w:tcPr>
          <w:p w14:paraId="67BA9CE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386E2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三项：“不按照规定报告放射源丢失、被盗情况或者放射性污染事故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14:paraId="003FF2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4780B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C8A4D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A37A5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7811D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E6CA7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98D97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4EAB6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09A86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64458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B98E6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001CA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BD6BB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6E92D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3EB7A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910F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6B61C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AF636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B6D8A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B0F176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A0F2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13AAD7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FC640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A39508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产生放射性固体废物的单位，不按照本法第四十五条的规定对其产生的放射性固体废物进行处置的</w:t>
            </w:r>
          </w:p>
        </w:tc>
        <w:tc>
          <w:tcPr>
            <w:tcW w:w="773" w:type="dxa"/>
            <w:noWrap w:val="0"/>
            <w:vAlign w:val="center"/>
          </w:tcPr>
          <w:p w14:paraId="1238D1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6F8593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六条：“产生放射性固体废物的单位，不按照本法第四十五条的规定对其产生的放射性固体废物进行处置的，由审批该单位立项环境影响评价文件的环境保护行政主管部门责令停止违法行为，限期改正；逾期不改正的，指定有处置能力的单位代为处置，所需费用由产生放射性固体废物的单位承担，可以并处二十万元以下罚款；构成犯罪的，依法追究刑事责任。”</w:t>
            </w:r>
          </w:p>
        </w:tc>
        <w:tc>
          <w:tcPr>
            <w:tcW w:w="3819" w:type="dxa"/>
            <w:noWrap w:val="0"/>
            <w:vAlign w:val="center"/>
          </w:tcPr>
          <w:p w14:paraId="0E88C4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320A2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DA573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A598C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B8F19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92BBB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993D9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06D6A3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BD833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17EF5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512A1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1C712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5359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863A0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5BD25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AC111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D0D4B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3FD51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DA3A4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F623A0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16B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3BDB77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B90B1D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7FF218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拒不接受噪声污染检查或在检查时弄虚作假的</w:t>
            </w:r>
          </w:p>
        </w:tc>
        <w:tc>
          <w:tcPr>
            <w:tcW w:w="773" w:type="dxa"/>
            <w:noWrap w:val="0"/>
            <w:vAlign w:val="center"/>
          </w:tcPr>
          <w:p w14:paraId="092ED2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946EF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一条：“违反本法规定，拒绝、阻挠监督检查，或者在接受监督检查时弄虚作假的，由生态环境主管部门或者其他负有噪声污染防治监督管理职责的部门责令改正，处二万元以上二十万元以下的罚款。”</w:t>
            </w:r>
          </w:p>
        </w:tc>
        <w:tc>
          <w:tcPr>
            <w:tcW w:w="3819" w:type="dxa"/>
            <w:noWrap w:val="0"/>
            <w:vAlign w:val="center"/>
          </w:tcPr>
          <w:p w14:paraId="5CEA44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F7392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59FD2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A3788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55FB5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6B5EB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31965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F8A3B3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06B00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FF4B2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31C27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D5CE7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353C6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190E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1EEC1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C4D59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552C4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E064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4F5FA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4E5A2B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AEA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9C10E5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5A9119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534D8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建筑施工单位违法在城市市区噪声敏感建筑的集中区域内，夜间进行禁止进行的产生环境噪声污染的建筑施工作业的</w:t>
            </w:r>
          </w:p>
        </w:tc>
        <w:tc>
          <w:tcPr>
            <w:tcW w:w="773" w:type="dxa"/>
            <w:noWrap w:val="0"/>
            <w:vAlign w:val="center"/>
          </w:tcPr>
          <w:p w14:paraId="64C277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FD81D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七条第二款：“未按照规定取得证明，在噪声敏感建筑物集中区域夜间进行产生噪声的建筑施工作业的，由工程所在地人民政府指定的部门责令改正，处一万元以上十万元以下的罚款；拒不改正的，可以责令暂停施工。”</w:t>
            </w:r>
          </w:p>
        </w:tc>
        <w:tc>
          <w:tcPr>
            <w:tcW w:w="3819" w:type="dxa"/>
            <w:noWrap w:val="0"/>
            <w:vAlign w:val="center"/>
          </w:tcPr>
          <w:p w14:paraId="6DEE4C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F6463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C9891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BCD5D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359DF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B3566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40570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950802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EBBE0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6B363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3CD52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A209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385C8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3C0BC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FBFCF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E5C50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F5D6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BDF94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4250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59DB9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6D2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8AAB01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9F2D67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71B5B7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拒绝现场检查，或者在被检查时弄虚作假的</w:t>
            </w:r>
          </w:p>
        </w:tc>
        <w:tc>
          <w:tcPr>
            <w:tcW w:w="773" w:type="dxa"/>
            <w:noWrap w:val="0"/>
            <w:vAlign w:val="center"/>
          </w:tcPr>
          <w:p w14:paraId="55EA4C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BFD26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一条：“违反本法规定，拒绝、阻挠监督检查，或者在接受监督检查时弄虚作假的，由生态环境主管部门或者其他负有噪声污染防治监督管理职责的部门责令改正，处二万元以上二十万元以下的罚款。”</w:t>
            </w:r>
          </w:p>
        </w:tc>
        <w:tc>
          <w:tcPr>
            <w:tcW w:w="3819" w:type="dxa"/>
            <w:noWrap w:val="0"/>
            <w:vAlign w:val="center"/>
          </w:tcPr>
          <w:p w14:paraId="5EE976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87A4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3A5A5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956C2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0C972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65526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1FC58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BA7083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B926E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426B4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DF101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A96C3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131EA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EA4E2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7349D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CDCFE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DCB6E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C5FB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629EFE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86285B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72A3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A57708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33B54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A75D3F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建设单位未依法报批建设项目环境影响报告书、报告表，或者未依照本法第二十四条的规定重新报批或者报请重新审核环境影响报告书、报告表，擅自开工建设的</w:t>
            </w:r>
          </w:p>
        </w:tc>
        <w:tc>
          <w:tcPr>
            <w:tcW w:w="773" w:type="dxa"/>
            <w:noWrap w:val="0"/>
            <w:vAlign w:val="center"/>
          </w:tcPr>
          <w:p w14:paraId="7B5912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C4F13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《中华人民共和国环境影响评价法》第三十一条第一款 ：“建设单位未依法报批建设项目环境影响报告书、报告表，或者未依照本法第二十四条的规定重新报批或者报请重新审核环境影响报告书、报告表，擅自开工建设的，由县级以上生态环境主管部门责令停止建设，根据违法情节和危害后果，处建设项目总投资额百分之一以上百分之五以下的罚款，并可以责令恢复原状；对建设单位直接负责的主管人员和其他直接责任人员，依法给予行政处分。”</w:t>
            </w:r>
          </w:p>
        </w:tc>
        <w:tc>
          <w:tcPr>
            <w:tcW w:w="3819" w:type="dxa"/>
            <w:noWrap w:val="0"/>
            <w:vAlign w:val="center"/>
          </w:tcPr>
          <w:p w14:paraId="73956D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76A4B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0C883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EBC79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CC2BE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D7B17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F444F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6B047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2D476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FCA51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873E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5D869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9203F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5992E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EB042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60AC2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983BD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22B6B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20471A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8ED63F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76C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A55263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CC33F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66E01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建设项目环境影响报告书、报告表未经批准或者未经原审批部门重新审核同意，建设单位擅自开工建设的</w:t>
            </w:r>
          </w:p>
        </w:tc>
        <w:tc>
          <w:tcPr>
            <w:tcW w:w="773" w:type="dxa"/>
            <w:noWrap w:val="0"/>
            <w:vAlign w:val="center"/>
          </w:tcPr>
          <w:p w14:paraId="4BE5D28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629C5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《中华人民共和国环境影响评价法》第三十一条第二款：“　建设项目环境影响报告书、报告表未经批准或者未经原审批部门重新审核同意，建设单位擅自开工建设的，依照前款的规定处罚、处分。”</w:t>
            </w:r>
          </w:p>
        </w:tc>
        <w:tc>
          <w:tcPr>
            <w:tcW w:w="3819" w:type="dxa"/>
            <w:noWrap w:val="0"/>
            <w:vAlign w:val="center"/>
          </w:tcPr>
          <w:p w14:paraId="1D9890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565FA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B1195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A88D1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74F30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1EF58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E421C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AF3EF8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32545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1436B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CE24D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52215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99B01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B872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58FE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DA76F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E540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49B14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5A5A1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66154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E08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274FA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32EB5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0AEEF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建设单位未依法备案建设项目环境影响登记表的</w:t>
            </w:r>
          </w:p>
        </w:tc>
        <w:tc>
          <w:tcPr>
            <w:tcW w:w="773" w:type="dxa"/>
            <w:noWrap w:val="0"/>
            <w:vAlign w:val="center"/>
          </w:tcPr>
          <w:p w14:paraId="698B96B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8D1CE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《中华人民共和国环境影响评价法》第三十一条第三款：“建设单位未依法备案建设项目环境影响登记表的，由县级以上生态环境主管部门责令备案，处五万元以下的罚款。”</w:t>
            </w:r>
          </w:p>
        </w:tc>
        <w:tc>
          <w:tcPr>
            <w:tcW w:w="3819" w:type="dxa"/>
            <w:noWrap w:val="0"/>
            <w:vAlign w:val="center"/>
          </w:tcPr>
          <w:p w14:paraId="3CCC8C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541F1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1BF22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11563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F98C0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D4163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A2728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34CFA3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C3C97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775BE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78502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4ED72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A306C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2FCC3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3A5E7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148A7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01668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8DE5D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962DE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B1497F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B9B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60080C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AC5D65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73C703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建设项目环境影响报告书、环境影响报告表存在基础资料明显不实，内容存在重大缺陷、遗漏或者虚假，环境影响评价结论不正确或者不合理等严重质量问题的</w:t>
            </w:r>
          </w:p>
        </w:tc>
        <w:tc>
          <w:tcPr>
            <w:tcW w:w="773" w:type="dxa"/>
            <w:noWrap w:val="0"/>
            <w:vAlign w:val="center"/>
          </w:tcPr>
          <w:p w14:paraId="37DA4A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71EA5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二条第一款：“建设项目环境影响报告书、环境影响报告表存在基础资料明显不实，内容存在重大缺陷、遗漏或者虚假，环境影响评价结论不正确或者不合理等严重质量问题的，由设区的市级以上人民政府生态环境主管部门对建设单位处五十万元以上二百万元以下的罚款，并对建设单位的法定代表人、主要负责人、直接负责的主管人员和其他直接责任人员，处五万元以上二十万元以下的罚款。”</w:t>
            </w:r>
          </w:p>
        </w:tc>
        <w:tc>
          <w:tcPr>
            <w:tcW w:w="3819" w:type="dxa"/>
            <w:noWrap w:val="0"/>
            <w:vAlign w:val="center"/>
          </w:tcPr>
          <w:p w14:paraId="61DD58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99535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C3D77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8AAEA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A1759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CC0F7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D19D6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0A648E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EDB51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6EEBE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51DB1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0D415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CF2E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0B296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CD28E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A25C8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B1762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49A5D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74567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793A16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0EFF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E33DFA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4608B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3AAA0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接受委托编制建设项目环境影响报告书、环境影响报告表的技术单位违规定致使其编制的建设项目环境影响报告书、环境影响报告表存在基础资料明显不实，内容存在重大缺陷、遗漏或者虚假，环境影响评价结论不正确或者不合理等严重质量问题的</w:t>
            </w:r>
          </w:p>
        </w:tc>
        <w:tc>
          <w:tcPr>
            <w:tcW w:w="773" w:type="dxa"/>
            <w:noWrap w:val="0"/>
            <w:vAlign w:val="center"/>
          </w:tcPr>
          <w:p w14:paraId="0C2905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951D8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二条第二款：“接受委托编制建设项目环境影响报告书、环境影响报告表的技术单位违反国家有关环境影响评价标准和技术规范等规定，致使其编制的建设项目环境影响报告书、环境影响报告表存在基础资料明显不实，内容存在重大缺陷、遗漏或者虚假，环境影响评价结论不正确或者不合理等严重质量问题的，由设区的市级以上人民政府生态环境主管部门对技术单位处所收费用三倍以上五倍以下的罚款；情节严重的，禁止从事环境影响报告书、环境影响报告表编制工作；有违法所得的，没收违法所得。”</w:t>
            </w:r>
          </w:p>
        </w:tc>
        <w:tc>
          <w:tcPr>
            <w:tcW w:w="3819" w:type="dxa"/>
            <w:noWrap w:val="0"/>
            <w:vAlign w:val="center"/>
          </w:tcPr>
          <w:p w14:paraId="4A016D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CA3FB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5C77A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6156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67B8A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530B1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5D074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A6A95B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0AA5B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A7B05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DBB92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CBA9C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57DE7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DE7C6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66B6B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1AE0A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AA853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79B9C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C75C2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7FE67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1CDA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CA642B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425C42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77003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建设单位编制建设项目初步设计未落实防治环境污染和生态破坏的措施以及环境保护设施投资概算，未将环境保护设施建设纳入施工合同，或者未依法开展环境影响后评价的</w:t>
            </w:r>
          </w:p>
        </w:tc>
        <w:tc>
          <w:tcPr>
            <w:tcW w:w="773" w:type="dxa"/>
            <w:noWrap w:val="0"/>
            <w:vAlign w:val="center"/>
          </w:tcPr>
          <w:p w14:paraId="66E428A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3CCEE8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二条第一款：“违反本条例规定，建设单位编制建设项目初步设计未落实防治环境污染和生态破坏的措施以及环境保护设施投资概算，未将环境保护设施建设纳入施工合同，或者未依法开展环境影响后评价的，由建设项目所在地县级以上环境保护行政主管部门责令限期改正，处5万元以上20万元以下的罚款；逾期不改正的，处20万元以上100万元以下的罚款。”</w:t>
            </w:r>
          </w:p>
        </w:tc>
        <w:tc>
          <w:tcPr>
            <w:tcW w:w="3819" w:type="dxa"/>
            <w:noWrap w:val="0"/>
            <w:vAlign w:val="center"/>
          </w:tcPr>
          <w:p w14:paraId="2052AA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0C8EA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056FE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92BBE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B5A9D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E3A17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40264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15193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BEC52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19026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97790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284CB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F9092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68319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DCC82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A6FAD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FB9E2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87865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8733D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5FBE4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4D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267E64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A53BD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90461D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建设单位在项目建设过程中未同时组织实施环境影响报告书、环境影响报告表及其审批部门审批决定中提出的环境保护对策措施的</w:t>
            </w:r>
          </w:p>
        </w:tc>
        <w:tc>
          <w:tcPr>
            <w:tcW w:w="773" w:type="dxa"/>
            <w:noWrap w:val="0"/>
            <w:vAlign w:val="center"/>
          </w:tcPr>
          <w:p w14:paraId="0CFE00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27632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二条第二款：“违反本条例规定，建设单位在项目建设过程中未同时组织实施环境影响报告书、环境影响报告表及其审批部门审批决定中提出的环境保护对策措施的，由建设项目所在地县级以上环境保护行政主管部门责令限期改正，处20万元以上100万元以下的罚款；逾期不改正的，责令停止建设。”</w:t>
            </w:r>
          </w:p>
        </w:tc>
        <w:tc>
          <w:tcPr>
            <w:tcW w:w="3819" w:type="dxa"/>
            <w:noWrap w:val="0"/>
            <w:vAlign w:val="center"/>
          </w:tcPr>
          <w:p w14:paraId="47A7E3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65CA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D6882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58EA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AD9DD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84F1E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EA5EB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8DCA7F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B5AD0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91D0C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641D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E97B8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91348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95926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88298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12471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821B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5C50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7F8900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3A0F4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6F6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2218B8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3CEC9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0DDA48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需要配套建设的环境保护设施未建成、未经验收或者验收不合格，建设项目即投入生产或者使用，或者在环境保护设施验收中弄虚作假的</w:t>
            </w:r>
          </w:p>
        </w:tc>
        <w:tc>
          <w:tcPr>
            <w:tcW w:w="773" w:type="dxa"/>
            <w:noWrap w:val="0"/>
            <w:vAlign w:val="center"/>
          </w:tcPr>
          <w:p w14:paraId="01828E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D53DF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逾期不改正的，处100万元以上200万元以下的罚款；对直接负责的主管人员和其他责任人员，处5万元以上20万元以下的罚款；造成重大环境污染或者生态破坏的，责令停止生产或者使用，或者报经有批准权的人民政府批准，责令关闭。”</w:t>
            </w:r>
          </w:p>
        </w:tc>
        <w:tc>
          <w:tcPr>
            <w:tcW w:w="3819" w:type="dxa"/>
            <w:noWrap w:val="0"/>
            <w:vAlign w:val="center"/>
          </w:tcPr>
          <w:p w14:paraId="400D8E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E4F12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2C0D0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6B844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443CD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F9B7E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03C23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663B1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39957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8CC98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6700C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DC05C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478A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4617C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AFD8C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43CE2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33999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B64FB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AB695B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2C8C68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C445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3A2A4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7CC986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D097B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建设单位未依法向社会公开环境保护设施验收报告的</w:t>
            </w:r>
          </w:p>
        </w:tc>
        <w:tc>
          <w:tcPr>
            <w:tcW w:w="773" w:type="dxa"/>
            <w:noWrap w:val="0"/>
            <w:vAlign w:val="center"/>
          </w:tcPr>
          <w:p w14:paraId="64631B8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0E466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三条第二款：“违反本条例规定，建设单位未依法向社会公开环境保护设施验收报告的，由县级以上环境保护行政主管部门责令公开，处5万元以上20万元以下的罚款，并予以公告。”</w:t>
            </w:r>
          </w:p>
        </w:tc>
        <w:tc>
          <w:tcPr>
            <w:tcW w:w="3819" w:type="dxa"/>
            <w:noWrap w:val="0"/>
            <w:vAlign w:val="center"/>
          </w:tcPr>
          <w:p w14:paraId="6CAF40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9FFB9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19061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0D94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6E42E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47B69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B488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D9A45B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29852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9354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18C9F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7CF1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61184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86FA4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FD3F6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9EB69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27E62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CF08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02235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6D69B0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42CA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CD9E41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B97566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DBCD7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技术机构向建设单位、从事环境影响评价工作的单位收取费用的</w:t>
            </w:r>
          </w:p>
        </w:tc>
        <w:tc>
          <w:tcPr>
            <w:tcW w:w="773" w:type="dxa"/>
            <w:noWrap w:val="0"/>
            <w:vAlign w:val="center"/>
          </w:tcPr>
          <w:p w14:paraId="6DE1B8F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E301D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四条：“违反本条例规定，技术机构向建设单位、从事环境影响评价工作的单位收取费用的，由县级以上环境保护行政主管部门责令退还所收费用，处所收费用1倍以上3倍以下的罚款。”</w:t>
            </w:r>
          </w:p>
        </w:tc>
        <w:tc>
          <w:tcPr>
            <w:tcW w:w="3819" w:type="dxa"/>
            <w:noWrap w:val="0"/>
            <w:vAlign w:val="center"/>
          </w:tcPr>
          <w:p w14:paraId="0FAB9C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894E2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12F53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571BD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C484A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47DF5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1916E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3B8B62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9EF1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0E72F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2638F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0408B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2DE90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E71F3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531B6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BBA05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E11C0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8B3BD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4C85B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C8B203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F94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2009AC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D05B1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6F709C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从事建设项目环境影响评价工作的单位，在环境影响评价工作中弄虚作假的</w:t>
            </w:r>
          </w:p>
        </w:tc>
        <w:tc>
          <w:tcPr>
            <w:tcW w:w="773" w:type="dxa"/>
            <w:noWrap w:val="0"/>
            <w:vAlign w:val="center"/>
          </w:tcPr>
          <w:p w14:paraId="23B2B6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79B47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《建设项目环境保护管理条例》第二十五条：“从事建设项目环境影响评价工作的单位，在环境影响评价工作中弄虚作假的，由县级以上环境保护行政主管部门处所收费用1倍以上3倍以下的罚款。”</w:t>
            </w:r>
          </w:p>
        </w:tc>
        <w:tc>
          <w:tcPr>
            <w:tcW w:w="3819" w:type="dxa"/>
            <w:noWrap w:val="0"/>
            <w:vAlign w:val="center"/>
          </w:tcPr>
          <w:p w14:paraId="14CBB9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93F26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18159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296AC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8C182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63A16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64AD7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A9166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96B16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021E2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108B1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EAF9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E2E5E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4D838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76E61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9BF99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8FCCB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1C0B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0228A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36D96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614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12341C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5EE059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E0BE5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土地复垦义务人将重金属污染物或者其他有毒有害物质用作回填或者充填材料的</w:t>
            </w:r>
          </w:p>
        </w:tc>
        <w:tc>
          <w:tcPr>
            <w:tcW w:w="773" w:type="dxa"/>
            <w:noWrap w:val="0"/>
            <w:vAlign w:val="center"/>
          </w:tcPr>
          <w:p w14:paraId="61BA517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6D1A8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地复垦条例》第四十条：“土地复垦义务人将重金属污染物或者其他有毒有害物质用作回填或者充填材料的,由县级以上地方人民政府环境保护主管部门责令停止违法行为,限期采取治理措施,消除污染,处10万元以上50万元以下的罚款；逾期不采取治理措施的,环境保护主管部门可以指定有治理能力的单位代为治理,所需费用由违法者承担。”</w:t>
            </w:r>
          </w:p>
        </w:tc>
        <w:tc>
          <w:tcPr>
            <w:tcW w:w="3819" w:type="dxa"/>
            <w:noWrap w:val="0"/>
            <w:vAlign w:val="center"/>
          </w:tcPr>
          <w:p w14:paraId="24030F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AD072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93E02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592D8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869F9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9DA85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B35E8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B8E84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FF0F4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88BEF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578AC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3E721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A1BFD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948FF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0A24F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B4CF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F976C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85B9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BDE2DC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A6D1D1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043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3A72B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8E27B8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184DB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在饮用水水源保护区建设畜禽养殖场、养殖小区的</w:t>
            </w:r>
          </w:p>
        </w:tc>
        <w:tc>
          <w:tcPr>
            <w:tcW w:w="773" w:type="dxa"/>
            <w:noWrap w:val="0"/>
            <w:vAlign w:val="center"/>
          </w:tcPr>
          <w:p w14:paraId="09ACD8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133F1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《畜禽规模养殖污染防治条例》第三十七条：“ 违反本条例规定，在禁止养殖区域内建设畜禽养殖场、养殖小区的，由县级以上地方人民政府环境保护主管部门责令停止违法行为;拒不停止违法行为的，处3万元以上10万元以下的罚款，并报县级以上人民政府责令拆除或者关闭。在饮用水水源保护区建设畜禽养殖场、养殖小区的，由县级以上地方人民政府环境保护主管部门责令停止违法行为，处10万元以上50万元以下的罚款，并报经有批准权的人民政府批准，责令拆除或者关闭。”</w:t>
            </w:r>
          </w:p>
        </w:tc>
        <w:tc>
          <w:tcPr>
            <w:tcW w:w="3819" w:type="dxa"/>
            <w:noWrap w:val="0"/>
            <w:vAlign w:val="center"/>
          </w:tcPr>
          <w:p w14:paraId="6347D6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CBFA8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D2E94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250BD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CDCC3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4216E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B293B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06E4E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E8DC7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DDC9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E8C63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5547B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F9A4C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A83C2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91873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E501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0AAD3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23538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2B298C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1DCA8F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3C35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72E6DF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5E8EA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47FC3B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畜禽养殖场、养殖小区依法应当进行环境影响评价而未进行的</w:t>
            </w:r>
          </w:p>
        </w:tc>
        <w:tc>
          <w:tcPr>
            <w:tcW w:w="773" w:type="dxa"/>
            <w:noWrap w:val="0"/>
            <w:vAlign w:val="center"/>
          </w:tcPr>
          <w:p w14:paraId="43B4802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03D72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《畜禽规模养殖污染防治条例》第三十八条：“ 违反本条例规定，畜禽养殖场、养殖小区依法应当进行环境影响评价而未进行的，由有权审批该项目环境影响评价文件的环境保护主管部门责令停止建设，限期补办手续;逾期不补办手续的，处5万元以上20万元以下的罚款。”</w:t>
            </w:r>
          </w:p>
        </w:tc>
        <w:tc>
          <w:tcPr>
            <w:tcW w:w="3819" w:type="dxa"/>
            <w:noWrap w:val="0"/>
            <w:vAlign w:val="center"/>
          </w:tcPr>
          <w:p w14:paraId="2DEB17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9A44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7D64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09F20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C9EBC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8168D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08FBE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F09009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71C1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2168B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6B4C5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9825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00FA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44335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D8A33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E3AE5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A8F50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52263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D66D8B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333458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739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E86C30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7E812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F881E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未建设污染防治配套设施或者自行建设的配套设施不合格，也未委托他人对畜禽养殖废弃物进行综合利用和无害化处理，畜禽养殖场、养殖小区即投入生产、使用，或者建设的污染防治配套设施未正常运行的</w:t>
            </w:r>
          </w:p>
        </w:tc>
        <w:tc>
          <w:tcPr>
            <w:tcW w:w="773" w:type="dxa"/>
            <w:noWrap w:val="0"/>
            <w:vAlign w:val="center"/>
          </w:tcPr>
          <w:p w14:paraId="4B4627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CFB4B0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《畜禽规模养殖污染防治条例》第三十九条：“ 违反本条例规定，未建设污染防治配套设施或者自行建设的配套设施不合格，也未委托他人对畜禽养殖废弃物进行综合利用和无害化处理，畜禽养殖场、养殖小区即投入生产、使用，或者建设的污染防治配套设施未正常运行的，由县级以上人民政府环境保护主管部门责令停止生产或者使用，可以处10万元以下的罚款。”</w:t>
            </w:r>
          </w:p>
        </w:tc>
        <w:tc>
          <w:tcPr>
            <w:tcW w:w="3819" w:type="dxa"/>
            <w:noWrap w:val="0"/>
            <w:vAlign w:val="center"/>
          </w:tcPr>
          <w:p w14:paraId="1F6192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35A92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3E3F4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C2BE7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2C7F4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C39CF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875E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231E3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D6C89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09366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D7B13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2C89E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2A84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22DA3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FBC9A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1FE28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E5C7D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712AA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D65A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522C50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B7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37FBAA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0C02E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7F001C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将畜禽养殖废弃物用作肥料，超出土地消纳能力，造成环境污染的</w:t>
            </w:r>
          </w:p>
        </w:tc>
        <w:tc>
          <w:tcPr>
            <w:tcW w:w="773" w:type="dxa"/>
            <w:noWrap w:val="0"/>
            <w:vAlign w:val="center"/>
          </w:tcPr>
          <w:p w14:paraId="5A401B3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1F0C6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条第一项：“将畜禽养殖废弃物用作肥料，超出土地消纳能力，造成环境污染的，由县级以上地方人民政府环境保护主管部门责令停止违法行为，限期采取治理措施消除污染，依照《中华人民共和国水污染防治法》、《中华人民共和国固体废物污染环境防治法》的有关规定予以处罚。”</w:t>
            </w:r>
          </w:p>
        </w:tc>
        <w:tc>
          <w:tcPr>
            <w:tcW w:w="3819" w:type="dxa"/>
            <w:noWrap w:val="0"/>
            <w:vAlign w:val="center"/>
          </w:tcPr>
          <w:p w14:paraId="72BA6E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F394D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17564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9F2D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656BD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D45C3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C1DE4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AD546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C09F6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33DFD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FAD91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2A14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C4D4D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FA796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14D99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70770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9E5AB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AB0BD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3D4050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7EAC1B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A719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B7D0E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86275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EE1C8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从事畜禽养殖活动或者畜禽养殖废弃物处理活动，未采取有效措施，导致畜禽养殖废弃物渗出、泄漏的</w:t>
            </w:r>
          </w:p>
        </w:tc>
        <w:tc>
          <w:tcPr>
            <w:tcW w:w="773" w:type="dxa"/>
            <w:noWrap w:val="0"/>
            <w:vAlign w:val="center"/>
          </w:tcPr>
          <w:p w14:paraId="1CA440A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21B54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条第二项：“从事畜禽养殖活动或者畜禽养殖废弃物处理活动，未采取有效措施，导致畜禽养殖废弃物渗出、泄漏的，由县级以上地方人民政府环境保护主管部门责令停止违法行为，限期采取治理措施消除污染，依照《中华人民共和国水污染防治法》、《中华人民共和国固体废物污染环境防治法》的有关规定予以处罚。”</w:t>
            </w:r>
          </w:p>
        </w:tc>
        <w:tc>
          <w:tcPr>
            <w:tcW w:w="3819" w:type="dxa"/>
            <w:noWrap w:val="0"/>
            <w:vAlign w:val="center"/>
          </w:tcPr>
          <w:p w14:paraId="508E3B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E5A40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8520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495E7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6A392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71C54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CC18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240604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FA0AF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E09E2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54C6E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AE7B7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F50C0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FA6C2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A4CF7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754F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ABAE6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97AA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FD37E8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B415F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B549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8AB87B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0855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01A2A9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排放畜禽养殖废弃物不符合国家或者地方规定的污染物排放标准或者总量控制指标，或者未经无害化处理直接向环境排放畜禽养殖废弃物的</w:t>
            </w:r>
          </w:p>
        </w:tc>
        <w:tc>
          <w:tcPr>
            <w:tcW w:w="773" w:type="dxa"/>
            <w:noWrap w:val="0"/>
            <w:vAlign w:val="center"/>
          </w:tcPr>
          <w:p w14:paraId="5904AF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205EC3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一条：“排放畜禽养殖废弃物不符合国家或者地方规定的污染物排放标准或者总量控制指标，或者未经无害化处理直接向环境排放畜禽养殖废弃物的，由县级以上地方人民政府环境保护主管部门责令限期治理，可以处5万元以下的罚款。县级以上地方人民政府环境保护主管部门作出限期治理决定后，应当会同同级人民政府农牧等有关部门对整改措施的落实情况及时进行核查，并向社会公布核查结果。”</w:t>
            </w:r>
          </w:p>
        </w:tc>
        <w:tc>
          <w:tcPr>
            <w:tcW w:w="3819" w:type="dxa"/>
            <w:noWrap w:val="0"/>
            <w:vAlign w:val="center"/>
          </w:tcPr>
          <w:p w14:paraId="6B0150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6426D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B49E9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E3665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B200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E9354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2C825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8B3D6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07CC1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76DAB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79B00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8B0B8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DFCB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563C8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B6C6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0948A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8321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FBB5C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2A404A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40C7C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801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881CF9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4BF839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F3F37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未建立、健全医疗废物管理制度，或者未设置监控部门或者专（兼）职人员的</w:t>
            </w:r>
          </w:p>
        </w:tc>
        <w:tc>
          <w:tcPr>
            <w:tcW w:w="773" w:type="dxa"/>
            <w:noWrap w:val="0"/>
            <w:vAlign w:val="center"/>
          </w:tcPr>
          <w:p w14:paraId="112FE42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F7C86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一项：“未建立、健全医疗废物管理制度，或者未设置监控部门或者专（兼）职人员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4B81B9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7DFD1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59867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72D08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7A937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CB1A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398BC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07C1FE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DC2D9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B3A63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FB875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33810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ABCD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E62C5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86A81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85C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F9880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0E86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5F5CFA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91011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293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021C01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D62FB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BBBFE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未对有关人员进行相关法律和专业技术、安全防护以及紧急处理等知识的培训的</w:t>
            </w:r>
          </w:p>
        </w:tc>
        <w:tc>
          <w:tcPr>
            <w:tcW w:w="773" w:type="dxa"/>
            <w:noWrap w:val="0"/>
            <w:vAlign w:val="center"/>
          </w:tcPr>
          <w:p w14:paraId="03DD18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4F2AB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二项：“未对有关人员进行相关法律和专业技术、安全防护以及紧急处理等知识的培训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692F18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4EA96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A29F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26322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24EAD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5D39D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3FE5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380CC8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691EB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7DE43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CD837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27DAD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129F4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EA28F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957DB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872E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ECD73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0157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D975A9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2BA76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1A2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44284B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E2E60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1759F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未对从事医疗废物收集、运送、贮存、处置等工作的人员和管理人员采取职业卫生防护措施的</w:t>
            </w:r>
          </w:p>
        </w:tc>
        <w:tc>
          <w:tcPr>
            <w:tcW w:w="773" w:type="dxa"/>
            <w:noWrap w:val="0"/>
            <w:vAlign w:val="center"/>
          </w:tcPr>
          <w:p w14:paraId="14B46E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BE1A0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三项：“未对从事医疗废物收集、运送、贮存、处置等工作的人员和管理人员采取职业卫生防护措施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45148F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A9A48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8F8E7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3B841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F53F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D74A7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CDE80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D2FBD4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6D831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8C62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6055D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FDDC2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3EF72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4751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46E24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F0318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8C60B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D581D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6D6F9F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677CB8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316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BAF610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801CA9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EF8D71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未对医疗废物进行登记或者未保存登记资料的</w:t>
            </w:r>
          </w:p>
        </w:tc>
        <w:tc>
          <w:tcPr>
            <w:tcW w:w="773" w:type="dxa"/>
            <w:noWrap w:val="0"/>
            <w:vAlign w:val="center"/>
          </w:tcPr>
          <w:p w14:paraId="60B5C57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C17C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四项：“未对医疗废物进行登记或者未保存登记资料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587F1F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62515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3DB1C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3D0DA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E7A07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A618C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78CAB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F235AE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ECAAF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62895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A408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C0409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560DA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CE3FB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E035B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73325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15A11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C103C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42CF4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9A903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71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01B3AA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B1AFD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54192A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对使用后的医疗废物运送工具或者运送车辆未在指定地点及时进行消毒和清洁的</w:t>
            </w:r>
          </w:p>
        </w:tc>
        <w:tc>
          <w:tcPr>
            <w:tcW w:w="773" w:type="dxa"/>
            <w:noWrap w:val="0"/>
            <w:vAlign w:val="center"/>
          </w:tcPr>
          <w:p w14:paraId="4E3D506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B79E7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第五项：“对使用后的医疗废物运送工具或者运送车辆未在指定地点及时进行消毒和清洁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190A22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D3B6C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26AA0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63BC6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0FD7E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D9F30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FFC6D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27E5CA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AB175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41C4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8B873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F7E79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E78AA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42F4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FD031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3FA14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914BD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68C7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209625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50B97E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01B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86FF38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86D934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62B77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未及时收集、运送医疗废物的</w:t>
            </w:r>
          </w:p>
        </w:tc>
        <w:tc>
          <w:tcPr>
            <w:tcW w:w="773" w:type="dxa"/>
            <w:noWrap w:val="0"/>
            <w:vAlign w:val="center"/>
          </w:tcPr>
          <w:p w14:paraId="42FB9A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92DE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第六项：“未及时收集、运送医疗废物的，由县级以上地方人民政府卫生行政主管部门或者环境保护行政主管部门按照各自的职责责令限期改正，给予警告；逾期不改正的，处2000元以上5000元以下的罚款。”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675AA9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92E80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0D349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8A7A3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497CD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34749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216A5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9A4A24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AC284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877D0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5DC86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36CD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C68BA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5B525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A0FDB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32A4B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19D58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8F167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205D89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59D9DE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7C7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D6A1FD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A79DD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D4C15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未定期对医疗废物处置设施的环境污染防治和卫生学效果进行检测、评价，或者未将检测、评价效果存档、报告的</w:t>
            </w:r>
          </w:p>
        </w:tc>
        <w:tc>
          <w:tcPr>
            <w:tcW w:w="773" w:type="dxa"/>
            <w:noWrap w:val="0"/>
            <w:vAlign w:val="center"/>
          </w:tcPr>
          <w:p w14:paraId="3178E34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60DDE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第七项：“未定期对医疗废物处置设施的环境污染防治和卫生学效果进行检测、评价，或者未将检测、评价效果存档、报告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14:paraId="46F80D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CEC71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D18DA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3ABE7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71135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47D1E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BF079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9200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E1529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D350F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5FD00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9700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59954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74411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0FC06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E1C82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12E34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81B34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7CF6D9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25441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577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893F6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14CCD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3CAC95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贮存设施或者设备不符合环境保护、卫生要求的</w:t>
            </w:r>
          </w:p>
        </w:tc>
        <w:tc>
          <w:tcPr>
            <w:tcW w:w="773" w:type="dxa"/>
            <w:noWrap w:val="0"/>
            <w:vAlign w:val="center"/>
          </w:tcPr>
          <w:p w14:paraId="1FFF76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DD1D0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一项：“贮存设施或者设备不符合环境保护、卫生要求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14:paraId="1B5429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1612B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BD7CD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4846B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5770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2890C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41678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5809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7FAF2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8463A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4F507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74BE0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C8DE3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ADDD6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9773D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2A08E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14142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CB218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5B6394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BAC89C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9C9C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5B94F4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11662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A2B5C9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未将医疗废物按照类别分置于专用包装物或者容器的</w:t>
            </w:r>
          </w:p>
        </w:tc>
        <w:tc>
          <w:tcPr>
            <w:tcW w:w="773" w:type="dxa"/>
            <w:noWrap w:val="0"/>
            <w:vAlign w:val="center"/>
          </w:tcPr>
          <w:p w14:paraId="22F6724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110FF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二项：“未将医疗废物按照类别分置于专用包装物或者容器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14:paraId="24EC78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B13B8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C4DC1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45EA7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4863C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FE1B0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95356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FD8E82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6E902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9AEF2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2ED46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3852F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345F8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FCC3A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03B7A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8DF68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0C0BB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770AF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3F740F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E89907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5141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A80A49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107DB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630C05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未使用符合标准的专用车辆运送医疗废物或者使用运送医疗废物的车辆运送其他物品的</w:t>
            </w:r>
          </w:p>
        </w:tc>
        <w:tc>
          <w:tcPr>
            <w:tcW w:w="773" w:type="dxa"/>
            <w:noWrap w:val="0"/>
            <w:vAlign w:val="center"/>
          </w:tcPr>
          <w:p w14:paraId="42CF26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12B38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三项：“未使用符合标准的专用车辆运送医疗废物或者使用运送医疗废物的车辆运送其他物品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14:paraId="0ABD81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E97AF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C330E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AC0A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28FF6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7CD22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5766C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29EEA6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7F2C1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5A726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E7A32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27F07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D16B8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23263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B161F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63278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A92C9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8ABC0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67E01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D45B43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2C4F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CC6D34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70CE67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083C4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未安装污染物排放在线监控装置或者监控装置未经常处于正常运行状态的</w:t>
            </w:r>
          </w:p>
        </w:tc>
        <w:tc>
          <w:tcPr>
            <w:tcW w:w="773" w:type="dxa"/>
            <w:noWrap w:val="0"/>
            <w:vAlign w:val="center"/>
          </w:tcPr>
          <w:p w14:paraId="6AAEEF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9487F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四项：“未安装污染物排放在线监控装置或者监控装置未经常处于正常运行状态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14:paraId="50C24B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7C0C3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25B79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01D7E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7DE8F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58A9D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187CF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2D2A96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1FE5C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8BF61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C24D1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BFF3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3AF1C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7CB26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4E59F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60A51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E1199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7EAA7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2302CA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87DB5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F1FC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B096B1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F8EF0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54AE8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在运送过程中丢弃医疗废物，在非贮存地点倾倒、堆放医疗废物或者将医疗废物混入其他废物和生活垃圾的</w:t>
            </w:r>
          </w:p>
        </w:tc>
        <w:tc>
          <w:tcPr>
            <w:tcW w:w="773" w:type="dxa"/>
            <w:noWrap w:val="0"/>
            <w:vAlign w:val="center"/>
          </w:tcPr>
          <w:p w14:paraId="68A329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AC732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一项：“在运送过程中丢弃医疗废物，在非贮存地点倾倒、堆放医疗废物或者将医疗废物混入其他废物和生活垃圾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5ED277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17C54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7B21E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98572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89638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FB6B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965E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35D528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DAC00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FADE4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9C321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24458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B4196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26A75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79A6B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7DB4B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8FF03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0AF9F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86DBF7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9C8AF6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059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E3B727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5D27C2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3A3D36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未执行危险废物转移联单管理制度的</w:t>
            </w:r>
          </w:p>
        </w:tc>
        <w:tc>
          <w:tcPr>
            <w:tcW w:w="773" w:type="dxa"/>
            <w:noWrap w:val="0"/>
            <w:vAlign w:val="center"/>
          </w:tcPr>
          <w:p w14:paraId="0EE8FD3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4DA399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二项：“未执行危险废物转移联单管理制度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4E79F8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4DD1B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6B3A4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BFDD9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13EC9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A54D5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A8A8A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C2437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8682F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F54F9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FB6A3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B3575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3482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BAE64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11FC3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1F913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1A7BC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D7CA1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BDFFA6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E677D6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ECBA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D9BAB9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E39E91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06F62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将医疗废物交给未取得经营许可证的单位或者个人收集、运送、贮存、处置的</w:t>
            </w:r>
          </w:p>
        </w:tc>
        <w:tc>
          <w:tcPr>
            <w:tcW w:w="773" w:type="dxa"/>
            <w:noWrap w:val="0"/>
            <w:vAlign w:val="center"/>
          </w:tcPr>
          <w:p w14:paraId="1699D2B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1F800F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三项：“将医疗废物交给未取得经营许可证的单位或者个人收集、运送、贮存、处置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776069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C75AA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3E724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4F2D2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11007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A6247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79F0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C1848B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561F2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F261F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45C0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E3B1A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A7789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6526C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E1BC0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22060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ABADA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02EF9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EECBC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45C46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4489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24FA0D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5D4D3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F20B67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对医疗废物的处置不符合国家规定的环境保护、卫生标准、规范的</w:t>
            </w:r>
          </w:p>
        </w:tc>
        <w:tc>
          <w:tcPr>
            <w:tcW w:w="773" w:type="dxa"/>
            <w:noWrap w:val="0"/>
            <w:vAlign w:val="center"/>
          </w:tcPr>
          <w:p w14:paraId="40BB8E0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B67640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四项：“对医疗废物的处置不符合国家规定的环境保护、卫生标准、规范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03BBBA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40DCD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0186D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097F8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DEBDE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3E60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A38A1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91BB30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684A7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E9E3A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D05F2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24E8A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BF9E5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5F900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E8D09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D63BC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5B197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A6C9E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B42C5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D48BEE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623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5B54F8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044D8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1DC70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未按照本条例的规定对污水、传染病病人或者疑似传染病病人的排泄物，进行严格消毒，或者未达到国家规定的排放标准，排入污水处理系统的</w:t>
            </w:r>
          </w:p>
        </w:tc>
        <w:tc>
          <w:tcPr>
            <w:tcW w:w="773" w:type="dxa"/>
            <w:noWrap w:val="0"/>
            <w:vAlign w:val="center"/>
          </w:tcPr>
          <w:p w14:paraId="55937CC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3787F5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五项：“未按照本条例的规定对污水、传染病病人或者疑似传染病病人的排泄物，进行严格消毒，或者未达到国家规定的排放标准，排入污水处理系统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3D8EB4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05315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458C8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68390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46757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6830F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EE7D4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7FDC1B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5251E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FF489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1DC22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001AE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D698D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73D26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F8982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9288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90507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E4DE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EB86F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B5567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BA7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6F84CA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A3436D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E496E6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对收治的传染病病人或者疑似传染病病人产生的生活垃圾，未按照医疗废物进行管理和处置的</w:t>
            </w:r>
          </w:p>
        </w:tc>
        <w:tc>
          <w:tcPr>
            <w:tcW w:w="773" w:type="dxa"/>
            <w:noWrap w:val="0"/>
            <w:vAlign w:val="center"/>
          </w:tcPr>
          <w:p w14:paraId="04B13B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2162B2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六项：“对收治的传染病病人或者疑似传染病病人产生的生活垃圾，未按照医疗废物进行管理和处置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76546A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93FE6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F513B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3C422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5A8B8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EC8F7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8550E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39E216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8AF58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39A6D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5ABCF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E1E7A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23B4D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1D28D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5E512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5EF1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6EBDB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E535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FFF5D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DE98AD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456B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00007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9BE2F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DC434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医疗卫生机构、医疗废物集中处置单位发生医疗废物流失、泄漏、扩散时，未采取紧急处理措施，或者未及时向卫生行政主管部门和环境保护行政主管部门报告的</w:t>
            </w:r>
          </w:p>
        </w:tc>
        <w:tc>
          <w:tcPr>
            <w:tcW w:w="773" w:type="dxa"/>
            <w:noWrap w:val="0"/>
            <w:vAlign w:val="center"/>
          </w:tcPr>
          <w:p w14:paraId="1352A7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357E8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九条：“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14:paraId="768990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0D082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0619D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FDCDD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6EDA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CB6B3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AC02F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80A29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7B1B5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EB760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9E118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573D3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813FA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D19BA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5A206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49FF6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D5F71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29B3C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14E9A7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31AEC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35E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32530D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A6D95E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E7F668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不具备集中处置医疗废物条件的农村，医疗卫生机构未按照本条例的要求处置医疗废物的</w:t>
            </w:r>
          </w:p>
        </w:tc>
        <w:tc>
          <w:tcPr>
            <w:tcW w:w="773" w:type="dxa"/>
            <w:noWrap w:val="0"/>
            <w:vAlign w:val="center"/>
          </w:tcPr>
          <w:p w14:paraId="76D8B38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4D29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五十一条：“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tc>
        <w:tc>
          <w:tcPr>
            <w:tcW w:w="3819" w:type="dxa"/>
            <w:noWrap w:val="0"/>
            <w:vAlign w:val="center"/>
          </w:tcPr>
          <w:p w14:paraId="18DF12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1D7C1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88BE8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77303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DE6A3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BE754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55FA1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9FF12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EBE25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1A5DF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A6311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17E6A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888B2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66BD0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BDE09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BBE6A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1B5C7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D9C21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1AC38F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6045E3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08E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AA3D3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46F79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E9BE0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未取得经营许可证从事医疗废物的收集、运送、贮存、处置等活动的</w:t>
            </w:r>
          </w:p>
        </w:tc>
        <w:tc>
          <w:tcPr>
            <w:tcW w:w="773" w:type="dxa"/>
            <w:noWrap w:val="0"/>
            <w:vAlign w:val="center"/>
          </w:tcPr>
          <w:p w14:paraId="613A62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868C42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五十二条：“未取得经营许可证从事医疗废物的收集、运送、贮存、处置等活动的，由县级以上地方人民政府环境保护行政主管部门责令立即停止违法行为，没收违法所得，可以并处违法所得1倍以下的罚款。”</w:t>
            </w:r>
          </w:p>
        </w:tc>
        <w:tc>
          <w:tcPr>
            <w:tcW w:w="3819" w:type="dxa"/>
            <w:noWrap w:val="0"/>
            <w:vAlign w:val="center"/>
          </w:tcPr>
          <w:p w14:paraId="60EF0D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4DF7B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5B49E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6950D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92C45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91D29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65BC2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CB53D8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4B602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4B960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A648F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91BD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594A0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1DDB7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B4440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D5C20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7D57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9CBE5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40ED4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0D1452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A8B6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8091ED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C81BB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22D96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转让、买卖医疗废物，邮寄或者通过铁路、航空运输医疗废物，或者违反本条例规定通过水路运输医疗废物的</w:t>
            </w:r>
          </w:p>
        </w:tc>
        <w:tc>
          <w:tcPr>
            <w:tcW w:w="773" w:type="dxa"/>
            <w:noWrap w:val="0"/>
            <w:vAlign w:val="center"/>
          </w:tcPr>
          <w:p w14:paraId="1E7A9B7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A0C6D1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五十三条：“转让、买卖医疗废物，邮寄或者通过铁路、航空运输医疗废物，或者违反本条例规定通过水路运输医疗废物的，由县级以上地方人民政府环境保护行政主管部门责令转让、买卖双方、邮寄人、托运人立即停止违法行为，给予警告，没收违法所得；违法所得5000元以上的，并处违法所得2倍以上5倍以下的罚款；没有违法所得或者违法所得不足5000元的，并处5000元以上2万元以下的罚款。承运人明知托运人违反本条例的规定运输医疗废物，仍予以运输的，或者承运人将医疗废物与旅客在同一工具上载运的，按照前款的规定予以处罚。”</w:t>
            </w:r>
          </w:p>
        </w:tc>
        <w:tc>
          <w:tcPr>
            <w:tcW w:w="3819" w:type="dxa"/>
            <w:noWrap w:val="0"/>
            <w:vAlign w:val="center"/>
          </w:tcPr>
          <w:p w14:paraId="62C060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289BE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630C8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19209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4FB77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3E01E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82EEB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E9CD04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2CCD4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CF081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E7C5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9DD4A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ED649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EDD3E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78366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D37B3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6AE03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9C355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05EEFD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168B8B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159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47DDBA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8E059E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6B59D7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拒不接受医疗废物检查或在检查时弄虚作假的</w:t>
            </w:r>
          </w:p>
        </w:tc>
        <w:tc>
          <w:tcPr>
            <w:tcW w:w="773" w:type="dxa"/>
            <w:noWrap w:val="0"/>
            <w:vAlign w:val="center"/>
          </w:tcPr>
          <w:p w14:paraId="3CFB50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183A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行政处罚办法》第十二条第二款：“医疗卫生机构、医疗废物集中处置单位阻碍环境保护行政主管部门执法人员执行职务，拒绝执法人员进入现场，或者不配合执法部门的检查、监测、调查取证的，由县级以上地方人民政府环境保护行政主管部门责令限期改正，并处1万元以下的罚款；拒不改正的，由原发证的环境保护行政主管部门暂扣或者吊销医疗废物集中处置单位经营许可证件。”</w:t>
            </w:r>
          </w:p>
        </w:tc>
        <w:tc>
          <w:tcPr>
            <w:tcW w:w="3819" w:type="dxa"/>
            <w:noWrap w:val="0"/>
            <w:vAlign w:val="center"/>
          </w:tcPr>
          <w:p w14:paraId="0A438A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A1594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56925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1FA4B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09DE1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D874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3B80E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A68A17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4AAD6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BF0C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8391A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7B0F0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B87E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E50D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8B1EE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57CE8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F85C8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2348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FB7DD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A556B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260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30944F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0D121F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779C9F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无生产配额许可证生产消耗臭氧层物质的</w:t>
            </w:r>
          </w:p>
        </w:tc>
        <w:tc>
          <w:tcPr>
            <w:tcW w:w="773" w:type="dxa"/>
            <w:noWrap w:val="0"/>
            <w:vAlign w:val="center"/>
          </w:tcPr>
          <w:p w14:paraId="64CEF7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58C9F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《消耗臭氧层物质管理条例》第三十一条：“ 无生产配额许可证生产消耗臭氧层物质的，由所在地县级以上地方人民政府环境保护主管部门责令停止违法行为，没收用于违法生产消耗臭氧层物质的原料、违法生产的消耗臭氧层物质和违法所得，拆除、销毁用于违法生产消耗臭氧层物质的设备、设施，并处100万元的罚款。”</w:t>
            </w:r>
          </w:p>
        </w:tc>
        <w:tc>
          <w:tcPr>
            <w:tcW w:w="3819" w:type="dxa"/>
            <w:noWrap w:val="0"/>
            <w:vAlign w:val="center"/>
          </w:tcPr>
          <w:p w14:paraId="3E49AB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09968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F43C3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43A79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7EB3C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40A2B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A60B7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0D4D6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3BD7B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3D5BE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D08D2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A861A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6922D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62ACD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97A8C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D8B93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7A80E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BE601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6495ED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5B41C2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1215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8135CD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975AC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819CA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应当申请领取使用配额许可证的单位无使用配额许可证使用消耗臭氧层物质的</w:t>
            </w:r>
          </w:p>
        </w:tc>
        <w:tc>
          <w:tcPr>
            <w:tcW w:w="773" w:type="dxa"/>
            <w:noWrap w:val="0"/>
            <w:vAlign w:val="center"/>
          </w:tcPr>
          <w:p w14:paraId="4455A8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FD97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《消耗臭氧层物质管理条例》第三十二条：“ 依照本条例规定应当申请领取使用配额许可证的单位无使用配额许可证使用消耗臭氧层物质的，由所在地县级以上地方人民政府环境保护主管部门责令停止违法行为，没收违法使用的消耗臭氧层物质、违法使用消耗臭氧层物质生产的产品和违法所得，并处20万元的罚款;情节严重的，并处50万元的罚款，拆除、销毁用于违法使用消耗臭氧层物质的设备、设施。”</w:t>
            </w:r>
          </w:p>
        </w:tc>
        <w:tc>
          <w:tcPr>
            <w:tcW w:w="3819" w:type="dxa"/>
            <w:noWrap w:val="0"/>
            <w:vAlign w:val="center"/>
          </w:tcPr>
          <w:p w14:paraId="235C75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FCC40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A7156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71FAE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B10D6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BA50B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07859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5F75D0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1C9C9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78F75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A860F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735F7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22C0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BF44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40179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F0646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6B9C7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B174C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8B21CC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F494FC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EC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5B9307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491E1C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9D66B1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超出生产配额许可证规定的品种、数量、期限生产消耗臭氧层物质的</w:t>
            </w:r>
          </w:p>
        </w:tc>
        <w:tc>
          <w:tcPr>
            <w:tcW w:w="773" w:type="dxa"/>
            <w:noWrap w:val="0"/>
            <w:vAlign w:val="center"/>
          </w:tcPr>
          <w:p w14:paraId="081472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A4DC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一项：“超出生产配额许可证规定的品种、数量、期限生产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14:paraId="14CD0E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7D14C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FAB1F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8BE39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A004E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4851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9142C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7E9226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C101B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279A6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E64DA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0267B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54319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E47F3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A4B68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81718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87D20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74F3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DA5E37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943B8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F2E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8EA750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F1BC6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1C33F2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超出生产配额许可证规定的用途生产或者销售消耗臭氧层物质的</w:t>
            </w:r>
          </w:p>
        </w:tc>
        <w:tc>
          <w:tcPr>
            <w:tcW w:w="773" w:type="dxa"/>
            <w:noWrap w:val="0"/>
            <w:vAlign w:val="center"/>
          </w:tcPr>
          <w:p w14:paraId="078E2D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641B4E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二项：“超出生产配额许可证规定的用途生产或者销售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14:paraId="78621F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CBAA3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F74D1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EAE12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B4F56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8D498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D3E6B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F3F5C3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ABF7E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FF26C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4DECC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C5AC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6B158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74F8C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48F5F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679BE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0080C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49BCA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2910E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239420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3C8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407F6A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AAB787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F7020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超出使用配额许可证规定的品种、数量、用途、期限使用消耗臭氧层物质的</w:t>
            </w:r>
          </w:p>
        </w:tc>
        <w:tc>
          <w:tcPr>
            <w:tcW w:w="773" w:type="dxa"/>
            <w:noWrap w:val="0"/>
            <w:vAlign w:val="center"/>
          </w:tcPr>
          <w:p w14:paraId="2CC0BA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CF1D3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三项：“超出使用配额许可证规定的品种、数量、用途、期限使用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14:paraId="1BF49A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CEBE9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25FA9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31432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13818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6825C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BA943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2979FD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89F7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72D9B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AEC75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6AB1E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25A38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36489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FDFA2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5107B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B2922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F533C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FC136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7DB55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D5C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95E792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97563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95EC02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向不符合本条例规定的单位销售或者购买消耗臭氧层物质的</w:t>
            </w:r>
          </w:p>
        </w:tc>
        <w:tc>
          <w:tcPr>
            <w:tcW w:w="773" w:type="dxa"/>
            <w:noWrap w:val="0"/>
            <w:vAlign w:val="center"/>
          </w:tcPr>
          <w:p w14:paraId="7D39F2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D3711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《消耗臭氧层物质管理条例》第三十四条：“ 消耗臭氧层物质的生产、销售、使用单位向不符合本条例规定的单位销售或者购买消耗臭氧层物质的，由所在地县级以上地方人民政府环境保护主管部门责令改正，没收违法销售或者购买的消耗臭氧层物质和违法所得，处以所销售或者购买的消耗臭氧层物质市场总价3倍的罚款;对取得生产、使用配额许可证的单位，报国务院环境保护主管部门核减其生产、使用配额数量。”</w:t>
            </w:r>
          </w:p>
        </w:tc>
        <w:tc>
          <w:tcPr>
            <w:tcW w:w="3819" w:type="dxa"/>
            <w:noWrap w:val="0"/>
            <w:vAlign w:val="center"/>
          </w:tcPr>
          <w:p w14:paraId="15246E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489C7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5A6CD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18497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EFB85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9D093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B3A9B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BA7341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1D1C5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1BE3F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C9EBD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41874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11114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8AD6E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98E91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979A9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82BBD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441DE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76455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826160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7B23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22A87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0DB48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0FE05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消耗臭氧层物质的生产、使用单位，未按照规定采取必要的措施防止或者减少消耗臭氧层物质的泄漏和排放的</w:t>
            </w:r>
          </w:p>
        </w:tc>
        <w:tc>
          <w:tcPr>
            <w:tcW w:w="773" w:type="dxa"/>
            <w:noWrap w:val="0"/>
            <w:vAlign w:val="center"/>
          </w:tcPr>
          <w:p w14:paraId="1D0F01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239F1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五条：“消耗臭氧层物质的生产、使用单位，未按照规定采取必要的措施防止或者减少消耗臭氧层物质的泄漏和排放的，由所在地县级以上地方人民政府环境保护主管部门责令限期改正，处5万元的罚款;逾期不改正的，处10万元的罚款，报国务院环境保护主管部门核减其生产、使用配额数量。”</w:t>
            </w:r>
          </w:p>
        </w:tc>
        <w:tc>
          <w:tcPr>
            <w:tcW w:w="3819" w:type="dxa"/>
            <w:noWrap w:val="0"/>
            <w:vAlign w:val="center"/>
          </w:tcPr>
          <w:p w14:paraId="7DAB41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50427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0024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6C678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A5049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4B9B4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FE089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C70F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47144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EF6F7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8E3F2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3DE90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A412F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C0CE3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994D4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A1565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022D0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E6279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47162A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3A0088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26C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1DC475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E81FE1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B56D1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未按照规定对消耗臭氧层物质进行回收、循环利用或者交由从事消耗臭氧层物质回收、再生利用、销毁等经营活动的单位进行无害化处置的</w:t>
            </w:r>
          </w:p>
        </w:tc>
        <w:tc>
          <w:tcPr>
            <w:tcW w:w="773" w:type="dxa"/>
            <w:noWrap w:val="0"/>
            <w:vAlign w:val="center"/>
          </w:tcPr>
          <w:p w14:paraId="2A852A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A58F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六条：“从事含消耗臭氧层物质的制冷设备、制冷系统或者灭火系统的维修、报废处理等经营活动的单位，未按照规定对消耗臭氧层物质进行回收、循环利用或者交由从事消耗臭氧层物质回收、再生利用、销毁等经营活动的单位进行无害化处置的，由所在地县级以上地方人民政府环境保护主管部门责令改正，处进行无害化处置所需费用3倍的罚款。”</w:t>
            </w:r>
          </w:p>
        </w:tc>
        <w:tc>
          <w:tcPr>
            <w:tcW w:w="3819" w:type="dxa"/>
            <w:noWrap w:val="0"/>
            <w:vAlign w:val="center"/>
          </w:tcPr>
          <w:p w14:paraId="06CDE4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9E700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BC1A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1556C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9D0FB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73429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C7C2B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8D8F1C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5622D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8068D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009F8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6255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D53F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F51D8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103D9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5D21B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B38A7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61553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A3BDDE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352FB1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65F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529C62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D95D8D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012FF6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未按照规定进行无害化处置直接向大气排放的</w:t>
            </w:r>
          </w:p>
        </w:tc>
        <w:tc>
          <w:tcPr>
            <w:tcW w:w="773" w:type="dxa"/>
            <w:noWrap w:val="0"/>
            <w:vAlign w:val="center"/>
          </w:tcPr>
          <w:p w14:paraId="35A2FA2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FF94D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《消耗臭氧层物质管理条例》第三十七条：“ 从事消耗臭氧层物质回收、再生利用、销毁等经营活动的单位，未按照规定对消耗臭氧层物质进行无害化处置而直接向大气排放的，由所在地县级以上地方人民政府环境保护主管部门责令改正，处进行无害化处置所需费用3倍的罚款。”</w:t>
            </w:r>
          </w:p>
        </w:tc>
        <w:tc>
          <w:tcPr>
            <w:tcW w:w="3819" w:type="dxa"/>
            <w:noWrap w:val="0"/>
            <w:vAlign w:val="center"/>
          </w:tcPr>
          <w:p w14:paraId="3A6A7C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C8C65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99420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F9F10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8089E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0ACA7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BC39A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F724A4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29213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FDF33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FC997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8FDB8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61C9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1C47D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1D881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3E47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9694F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B70F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F2783F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DB315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3897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8F229A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F4BF65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B0C09E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应当向环境保护主管部门备案而未备案的</w:t>
            </w:r>
          </w:p>
        </w:tc>
        <w:tc>
          <w:tcPr>
            <w:tcW w:w="773" w:type="dxa"/>
            <w:noWrap w:val="0"/>
            <w:vAlign w:val="center"/>
          </w:tcPr>
          <w:p w14:paraId="3E89186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C5ED9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《消耗臭氧层物质管理条例》第三十八条第一项：“依照本条例规定应当向环境保护主管部门备案而未备案的，由所在地县级以上地方人民政府环境保护主管部门责令改正，处5000元以上2万元以下的罚款。”</w:t>
            </w:r>
          </w:p>
        </w:tc>
        <w:tc>
          <w:tcPr>
            <w:tcW w:w="3819" w:type="dxa"/>
            <w:noWrap w:val="0"/>
            <w:vAlign w:val="center"/>
          </w:tcPr>
          <w:p w14:paraId="373063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39FB0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22F9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EB8C8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FBA8F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AB7E8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B144E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8D572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32B27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F161A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CC622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FE15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37EC0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66C0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48DBC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3454D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7F62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7CFE3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003798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32E99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9D2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100B73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71A280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8C221A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未按照规定完整保存有关生产经营活动的原始资料的</w:t>
            </w:r>
          </w:p>
        </w:tc>
        <w:tc>
          <w:tcPr>
            <w:tcW w:w="773" w:type="dxa"/>
            <w:noWrap w:val="0"/>
            <w:vAlign w:val="center"/>
          </w:tcPr>
          <w:p w14:paraId="129509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5BF920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《消耗臭氧层物质管理条例》第三十八条第二项：“未按照规定完整保存有关生产经营活动的原始资料的，由所在地县级以上地方人民政府环境保护主管部门责令改正，处5000元以上2万元以下的罚款。”</w:t>
            </w:r>
          </w:p>
        </w:tc>
        <w:tc>
          <w:tcPr>
            <w:tcW w:w="3819" w:type="dxa"/>
            <w:noWrap w:val="0"/>
            <w:vAlign w:val="center"/>
          </w:tcPr>
          <w:p w14:paraId="387785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8CB63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714B0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3E94C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DE901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99DC9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676E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442B22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6083E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020F6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B8E1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B5B08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4655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93F70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2D29D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975A3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6D547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E6010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F2389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AB371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47A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F5AB77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DAB62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38D05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未按时申报或者谎报、瞒报有关经营活动的数据资料的</w:t>
            </w:r>
          </w:p>
        </w:tc>
        <w:tc>
          <w:tcPr>
            <w:tcW w:w="773" w:type="dxa"/>
            <w:noWrap w:val="0"/>
            <w:vAlign w:val="center"/>
          </w:tcPr>
          <w:p w14:paraId="7D81825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534A9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《消耗臭氧层物质管理条例》第三十八条第三项：“未按时申报或者谎报、瞒报有关经营活动的数据资料的，由所在地县级以上地方人民政府环境保护主管部门责令改正，处5000元以上2万元以下的罚款。”</w:t>
            </w:r>
          </w:p>
        </w:tc>
        <w:tc>
          <w:tcPr>
            <w:tcW w:w="3819" w:type="dxa"/>
            <w:noWrap w:val="0"/>
            <w:vAlign w:val="center"/>
          </w:tcPr>
          <w:p w14:paraId="4B83BD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99D01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668E2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0E3DA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2E936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250A2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72A8C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C24BAE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06FD6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15009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BFA76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1AB1A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03A60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4C358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AF216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63F04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7A55B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E5B2D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A4B777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22264B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C5A5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02A852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710B4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9016D6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未按照监督检查人员的要求提供必要的资料的</w:t>
            </w:r>
          </w:p>
        </w:tc>
        <w:tc>
          <w:tcPr>
            <w:tcW w:w="773" w:type="dxa"/>
            <w:noWrap w:val="0"/>
            <w:vAlign w:val="center"/>
          </w:tcPr>
          <w:p w14:paraId="5F636A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3A1C5F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《消耗臭氧层物质管理条例》第三十八条第四项：“未按照监督检查人员的要求提供必要的资料的，由所在地县级以上地方人民政府环境保护主管部门责令改正，处5000元以上2万元以下的罚款。”</w:t>
            </w:r>
          </w:p>
        </w:tc>
        <w:tc>
          <w:tcPr>
            <w:tcW w:w="3819" w:type="dxa"/>
            <w:noWrap w:val="0"/>
            <w:vAlign w:val="center"/>
          </w:tcPr>
          <w:p w14:paraId="1400FB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103B3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5A5E2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707C6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055A5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D0B63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2903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DDFB11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79CB3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8A225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4CBFA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3B07A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0E55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9CC8C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5FF70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DBD30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C1E02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43395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9CA84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8B410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AA5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47E951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145670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9B13D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拒不接受消耗臭氧层物质检查或在检查时弄虚作假的</w:t>
            </w:r>
          </w:p>
        </w:tc>
        <w:tc>
          <w:tcPr>
            <w:tcW w:w="773" w:type="dxa"/>
            <w:noWrap w:val="0"/>
            <w:vAlign w:val="center"/>
          </w:tcPr>
          <w:p w14:paraId="13E0F6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CC15B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《消耗臭氧层物质管理条例》第三十九条：“ 拒绝、阻碍环境保护主管部门或者其他有关部门的监督检查，或者在接受监督检查时弄虚作假的，由监督检查部门责令改正，处1万元以上2万元以下的罚款;构成违反治安管理行为的，由公安机关依法给予治安管理处罚;构成犯罪的，依法追究刑事责任。”</w:t>
            </w:r>
          </w:p>
        </w:tc>
        <w:tc>
          <w:tcPr>
            <w:tcW w:w="3819" w:type="dxa"/>
            <w:noWrap w:val="0"/>
            <w:vAlign w:val="center"/>
          </w:tcPr>
          <w:p w14:paraId="58A15F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06A32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46587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E9ABA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38C0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68963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7E4B2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B029FC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90D4F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A9DDF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C3340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1EE7C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650D9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D9316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BAC6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1BDBD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244EE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2FFD1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01CC23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BA0B4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F01B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342AA9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E5782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B47785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对无证或不按照经营许可证规定从事生产、销售、使用、进口、转让放射性同位素和射线装置的行政处罚者转让放射性同位素的行政处罚</w:t>
            </w:r>
          </w:p>
        </w:tc>
        <w:tc>
          <w:tcPr>
            <w:tcW w:w="773" w:type="dxa"/>
            <w:noWrap w:val="0"/>
            <w:vAlign w:val="center"/>
          </w:tcPr>
          <w:p w14:paraId="7C4F8C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77B761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二条：“违反本条例规定，生产、销售、使用放射性同位素和射线装置的单位有下列行为之一的，由县级以上人民政府生态环境主管部门责令限期改正;逾期不改正的，责令停产停业或者由原发证机关吊销许可证;有违法所得的，没收违法所得;违法所得10万元以上的，并处违法所得1倍以上5倍以下的罚款;没有违法所得或者违法所得不足10万元的，并处1万元以上10万元以下的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(一)无许可证从事放射性同位素和射线装置生产、销售、使用活动的;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(二)未按照许可证的规定从事放射性同位素和射线装置生产、销售、使用活动的;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(三)改变所从事活动的种类或者范围以及新建、改建或者扩建生产、销售、使用设施或者场所，未按照规定重新申请领取许可证的;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(四)许可证有效期届满，需要延续而未按照规定办理延续手续的;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(五)未经批准，擅自进口或者转让放射性同位素的。”</w:t>
            </w:r>
          </w:p>
        </w:tc>
        <w:tc>
          <w:tcPr>
            <w:tcW w:w="3819" w:type="dxa"/>
            <w:noWrap w:val="0"/>
            <w:vAlign w:val="center"/>
          </w:tcPr>
          <w:p w14:paraId="4C3CCA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E7CC6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D9B6F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13E12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81F87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9A65A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1A00F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D335B3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DEC0E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6328F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04328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772E2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0B154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1D73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D473D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353B3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3FF77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03AB6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AA8BF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4AD9B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947D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79644D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B70A1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C3D149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生产、销售、使用放射性同位素和射线装置的单位部分终止或者全部终止生产、销售、使用活动，未按照规定办理许可证变更或者注销手续的</w:t>
            </w:r>
          </w:p>
        </w:tc>
        <w:tc>
          <w:tcPr>
            <w:tcW w:w="773" w:type="dxa"/>
            <w:noWrap w:val="0"/>
            <w:vAlign w:val="center"/>
          </w:tcPr>
          <w:p w14:paraId="30A9CC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F5D75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w:t>
            </w:r>
            <w:r>
              <w:rPr>
                <w:rStyle w:val="7"/>
                <w:rFonts w:hint="eastAsia" w:ascii="仿宋_GB2312" w:hAnsi="仿宋_GB2312" w:eastAsia="仿宋_GB2312" w:cs="仿宋_GB2312"/>
                <w:color w:val="auto"/>
                <w:sz w:val="24"/>
                <w:szCs w:val="24"/>
                <w:lang w:val="en-US" w:eastAsia="zh-CN" w:bidi="ar"/>
              </w:rPr>
              <w:t>《放射性同位素与射线装置安全和防护条例》第五十四条：“违反本条例规定，生产、销售、使用放射性同位素和射线装置的单位部分终止或者全部终止生产、销售、使用活动，未按照规定办理许可证变更或者注销手续的，由县级以上政府生态环境主管部门责令停止，限期改正</w:t>
            </w:r>
            <w:r>
              <w:rPr>
                <w:rStyle w:val="8"/>
                <w:rFonts w:hint="eastAsia" w:ascii="仿宋_GB2312" w:hAnsi="仿宋_GB2312" w:eastAsia="仿宋_GB2312" w:cs="仿宋_GB2312"/>
                <w:color w:val="auto"/>
                <w:sz w:val="24"/>
                <w:szCs w:val="24"/>
                <w:lang w:val="en-US" w:eastAsia="zh-CN" w:bidi="ar"/>
              </w:rPr>
              <w:t>;</w:t>
            </w:r>
            <w:r>
              <w:rPr>
                <w:rStyle w:val="7"/>
                <w:rFonts w:hint="eastAsia" w:ascii="仿宋_GB2312" w:hAnsi="仿宋_GB2312" w:eastAsia="仿宋_GB2312" w:cs="仿宋_GB2312"/>
                <w:color w:val="auto"/>
                <w:sz w:val="24"/>
                <w:szCs w:val="24"/>
                <w:lang w:val="en-US" w:eastAsia="zh-CN" w:bidi="ar"/>
              </w:rPr>
              <w:t>逾期不改正的，处</w:t>
            </w:r>
            <w:r>
              <w:rPr>
                <w:rStyle w:val="8"/>
                <w:rFonts w:hint="eastAsia" w:ascii="仿宋_GB2312" w:hAnsi="仿宋_GB2312" w:eastAsia="仿宋_GB2312" w:cs="仿宋_GB2312"/>
                <w:color w:val="auto"/>
                <w:sz w:val="24"/>
                <w:szCs w:val="24"/>
                <w:lang w:val="en-US" w:eastAsia="zh-CN" w:bidi="ar"/>
              </w:rPr>
              <w:t>1</w:t>
            </w:r>
            <w:r>
              <w:rPr>
                <w:rStyle w:val="7"/>
                <w:rFonts w:hint="eastAsia" w:ascii="仿宋_GB2312" w:hAnsi="仿宋_GB2312" w:eastAsia="仿宋_GB2312" w:cs="仿宋_GB2312"/>
                <w:color w:val="auto"/>
                <w:sz w:val="24"/>
                <w:szCs w:val="24"/>
                <w:lang w:val="en-US" w:eastAsia="zh-CN" w:bidi="ar"/>
              </w:rPr>
              <w:t>万元以上</w:t>
            </w:r>
            <w:r>
              <w:rPr>
                <w:rStyle w:val="8"/>
                <w:rFonts w:hint="eastAsia" w:ascii="仿宋_GB2312" w:hAnsi="仿宋_GB2312" w:eastAsia="仿宋_GB2312" w:cs="仿宋_GB2312"/>
                <w:color w:val="auto"/>
                <w:sz w:val="24"/>
                <w:szCs w:val="24"/>
                <w:lang w:val="en-US" w:eastAsia="zh-CN" w:bidi="ar"/>
              </w:rPr>
              <w:t>10</w:t>
            </w:r>
            <w:r>
              <w:rPr>
                <w:rStyle w:val="7"/>
                <w:rFonts w:hint="eastAsia" w:ascii="仿宋_GB2312" w:hAnsi="仿宋_GB2312" w:eastAsia="仿宋_GB2312" w:cs="仿宋_GB2312"/>
                <w:color w:val="auto"/>
                <w:sz w:val="24"/>
                <w:szCs w:val="24"/>
                <w:lang w:val="en-US" w:eastAsia="zh-CN" w:bidi="ar"/>
              </w:rPr>
              <w:t>万元以下的罚款</w:t>
            </w:r>
            <w:r>
              <w:rPr>
                <w:rStyle w:val="8"/>
                <w:rFonts w:hint="eastAsia" w:ascii="仿宋_GB2312" w:hAnsi="仿宋_GB2312" w:eastAsia="仿宋_GB2312" w:cs="仿宋_GB2312"/>
                <w:color w:val="auto"/>
                <w:sz w:val="24"/>
                <w:szCs w:val="24"/>
                <w:lang w:val="en-US" w:eastAsia="zh-CN" w:bidi="ar"/>
              </w:rPr>
              <w:t>;</w:t>
            </w:r>
            <w:r>
              <w:rPr>
                <w:rStyle w:val="7"/>
                <w:rFonts w:hint="eastAsia" w:ascii="仿宋_GB2312" w:hAnsi="仿宋_GB2312" w:eastAsia="仿宋_GB2312" w:cs="仿宋_GB2312"/>
                <w:color w:val="auto"/>
                <w:sz w:val="24"/>
                <w:szCs w:val="24"/>
                <w:lang w:val="en-US" w:eastAsia="zh-CN" w:bidi="ar"/>
              </w:rPr>
              <w:t>造成辐射事故，构成犯罪的，依法追究刑事责任。”</w:t>
            </w:r>
          </w:p>
        </w:tc>
        <w:tc>
          <w:tcPr>
            <w:tcW w:w="3819" w:type="dxa"/>
            <w:noWrap w:val="0"/>
            <w:vAlign w:val="center"/>
          </w:tcPr>
          <w:p w14:paraId="6F0544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CCBEF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49514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41EB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90F0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05509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61398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DC6695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CF325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D6E5E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78D2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766EA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F8E13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CE17A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53C69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4805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C1F2B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D97E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A72D49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5A49F6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31C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0371A4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65005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6C1D9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伪造、变造、转让许可证的</w:t>
            </w:r>
          </w:p>
        </w:tc>
        <w:tc>
          <w:tcPr>
            <w:tcW w:w="773" w:type="dxa"/>
            <w:noWrap w:val="0"/>
            <w:vAlign w:val="center"/>
          </w:tcPr>
          <w:p w14:paraId="2325752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EC33C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五条第一款：“违反本条例规定，伪造、变造、转让许可证的，由县级以上人民政府生态环境主管部门收缴伪造、变造的许可证或者由原发证机关吊销许可证，并处5万元以上10万元以下的罚款;构成犯罪的，依法追究刑事责任。”</w:t>
            </w:r>
          </w:p>
        </w:tc>
        <w:tc>
          <w:tcPr>
            <w:tcW w:w="3819" w:type="dxa"/>
            <w:noWrap w:val="0"/>
            <w:vAlign w:val="center"/>
          </w:tcPr>
          <w:p w14:paraId="5D9428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748AD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41E22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2524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8E9DE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15CC1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2D7E6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23AD4E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3E769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05FCA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5F0C4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374C3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BC12B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DCBC4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45C02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EA17C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37DEE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BDB4A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938B60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CA9C9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9FF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FC13E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B9FB0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399C9A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伪造、变造、转让放射性同位素进口和转让批准文件的</w:t>
            </w:r>
          </w:p>
        </w:tc>
        <w:tc>
          <w:tcPr>
            <w:tcW w:w="773" w:type="dxa"/>
            <w:noWrap w:val="0"/>
            <w:vAlign w:val="center"/>
          </w:tcPr>
          <w:p w14:paraId="3754A2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999C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五条第二款：“违反本条例规定，伪造、变造、转让放射性同位素进口和转让批准文件的，由县级以上人民政府生态环境主管部门收缴伪造、变造的批准文件或者由原批准机关撤销批准文件，并处5万元以上10万元以下的罚款;情节严重的，可以由原发证机关吊销许可证;构成犯罪的，依法追究刑事责任。”</w:t>
            </w:r>
          </w:p>
        </w:tc>
        <w:tc>
          <w:tcPr>
            <w:tcW w:w="3819" w:type="dxa"/>
            <w:noWrap w:val="0"/>
            <w:vAlign w:val="center"/>
          </w:tcPr>
          <w:p w14:paraId="309040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8FD44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2B158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00A86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CFECF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9DF20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AEDB5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C14AC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138E1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4701A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2CB01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C8914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24FFB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3CBBE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E0171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71385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EDA04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57C32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B3AE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A0B940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3B38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A7E6C1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D9D80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4CEB37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在室外、野外使用放射性同位素和射线装置，未按照国家有关安全和防护标准的要求划出安全防护区域和设置明显的放射性标志的</w:t>
            </w:r>
          </w:p>
        </w:tc>
        <w:tc>
          <w:tcPr>
            <w:tcW w:w="773" w:type="dxa"/>
            <w:noWrap w:val="0"/>
            <w:vAlign w:val="center"/>
          </w:tcPr>
          <w:p w14:paraId="7C24B87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0EBEE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七条第一项：“在室外、野外使用放射性同位素和射线装置，未按照国家有关安全和防护标准的要求划出安全防护区域和设置明显的放射性标志的，由县级以上人民政府生态环境主管部门责令停止违法行为，限期改正;逾期不改正的，处1万元以上10万元以下的罚款。”</w:t>
            </w:r>
          </w:p>
        </w:tc>
        <w:tc>
          <w:tcPr>
            <w:tcW w:w="3819" w:type="dxa"/>
            <w:noWrap w:val="0"/>
            <w:vAlign w:val="center"/>
          </w:tcPr>
          <w:p w14:paraId="7B78DA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D2906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BF50F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6D5A4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FF298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3A812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FD593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F3A3E8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16A1C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10CBA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4496C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B24AB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C6B13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5698C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4A0E3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98F4D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BE6DA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1E256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90D8A2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27FA51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C8E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534324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DC7C1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0BDDB8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未经批准擅自在野外进行放射性同位素示踪试验的</w:t>
            </w:r>
          </w:p>
        </w:tc>
        <w:tc>
          <w:tcPr>
            <w:tcW w:w="773" w:type="dxa"/>
            <w:noWrap w:val="0"/>
            <w:vAlign w:val="center"/>
          </w:tcPr>
          <w:p w14:paraId="79DBD1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94C40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七条第二项：“未经批准擅自在野外进行放射性同位素示踪试验的，未按照国家有关安全和防护标准的要求划出安全防护区域和设置明显的放射性标志的，由县级以上人民政府生态环境主管部门责令停止违法行为，限期改正;逾期不改正的，处1万元以上10万元以下的罚款。”</w:t>
            </w:r>
          </w:p>
        </w:tc>
        <w:tc>
          <w:tcPr>
            <w:tcW w:w="3819" w:type="dxa"/>
            <w:noWrap w:val="0"/>
            <w:vAlign w:val="center"/>
          </w:tcPr>
          <w:p w14:paraId="2697E9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FA38A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FFFB5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95C1C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90CF1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481D1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B364C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3F27E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94A84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261E4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31FE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DDC97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A8EC2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0FED5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0D9E8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2CCAA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6D8E5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9EAD4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9469C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606F9A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A57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E82739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3F81A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4B9034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未建立放射性同位素产品台账的</w:t>
            </w:r>
          </w:p>
        </w:tc>
        <w:tc>
          <w:tcPr>
            <w:tcW w:w="773" w:type="dxa"/>
            <w:noWrap w:val="0"/>
            <w:vAlign w:val="center"/>
          </w:tcPr>
          <w:p w14:paraId="655749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946CA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一项：“未建立放射性同位素产品台账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14:paraId="5795B0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92201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41AC6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55866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DB628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2B93A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D6276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86124C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BC937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9505D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DC49F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7A384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E78EA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C0CA7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8EEA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75B18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9B77A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FCD2E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DC0D2C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76EBC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FFE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850CAB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145ADC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2A5DBD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未按照国务院环境保护主管部门制定的编码规则，对生产的放射源进行统一编码的</w:t>
            </w:r>
          </w:p>
        </w:tc>
        <w:tc>
          <w:tcPr>
            <w:tcW w:w="773" w:type="dxa"/>
            <w:noWrap w:val="0"/>
            <w:vAlign w:val="center"/>
          </w:tcPr>
          <w:p w14:paraId="08122A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F4CB7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二项：“未按照国务院生态环境主管部门制定的编码规则，对生产的放射源进行统一编码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14:paraId="4C8831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63F0B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6541E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86F52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0EB13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B1E93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362BE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FFD020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34424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8884B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BB608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1FE29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0C9F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F6D1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30AEB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BBE2D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61F1F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34F08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466140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A2D03D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26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5857F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23479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2036F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未将放射性同位素产品台账和放射源编码清单报国务院环境保护主管部门备案的</w:t>
            </w:r>
          </w:p>
        </w:tc>
        <w:tc>
          <w:tcPr>
            <w:tcW w:w="773" w:type="dxa"/>
            <w:noWrap w:val="0"/>
            <w:vAlign w:val="center"/>
          </w:tcPr>
          <w:p w14:paraId="64AE40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A7E3D3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三项：“未将放射性同位素产品台账和放射源编码清单报国务院生态环境主管部门备案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14:paraId="41C20C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32E81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A899B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3BCD6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A3E54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63A41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19660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B56FAF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575E4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B7F5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6D920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7B858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7C173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9A1E5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1574B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DB122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EBB1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E5F1F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5466D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392F32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EF0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C139D0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28FCD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DEF95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出厂或者销售未列入产品台账的放射性同位素和未编码的放射源的</w:t>
            </w:r>
          </w:p>
        </w:tc>
        <w:tc>
          <w:tcPr>
            <w:tcW w:w="773" w:type="dxa"/>
            <w:noWrap w:val="0"/>
            <w:vAlign w:val="center"/>
          </w:tcPr>
          <w:p w14:paraId="62652FE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D61380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四项：“出厂或者销售未列入产品台账的放射性同位素和未编码的放射源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14:paraId="7BF0C2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A90B5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AEE1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59D00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CC981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DE141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60E38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0CC281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88E2F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B12F6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BC081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C029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63320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853A3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CDAAC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27683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1E772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08AAA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F0E1CE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DBFD8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273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C46E1F5">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C4628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BEDA38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未按照规定对废旧放射源进行处理的</w:t>
            </w:r>
          </w:p>
        </w:tc>
        <w:tc>
          <w:tcPr>
            <w:tcW w:w="773" w:type="dxa"/>
            <w:noWrap w:val="0"/>
            <w:vAlign w:val="center"/>
          </w:tcPr>
          <w:p w14:paraId="189AF6E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3347E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九条第一项：“未按照规定对废旧放射源进行处理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l0万元以下的罚款。”</w:t>
            </w:r>
          </w:p>
        </w:tc>
        <w:tc>
          <w:tcPr>
            <w:tcW w:w="3819" w:type="dxa"/>
            <w:noWrap w:val="0"/>
            <w:vAlign w:val="center"/>
          </w:tcPr>
          <w:p w14:paraId="7A1CFB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DFFC1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50F1B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31303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D1634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FE464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94F4E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D08D4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02403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C848D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2DC20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D2ED1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EEEA3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4B07F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B4D2F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F091E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82E2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6FCF7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E9BB8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45FDA1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45DC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210F106">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5BF09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830EFE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未按照规定对使用Ⅰ类、Ⅱ类、Ⅲ类放射源的场所和生产放射性同位素的场所，以及终结运行后产生放射性污染的射线装置实施退役的</w:t>
            </w:r>
          </w:p>
        </w:tc>
        <w:tc>
          <w:tcPr>
            <w:tcW w:w="773" w:type="dxa"/>
            <w:noWrap w:val="0"/>
            <w:vAlign w:val="center"/>
          </w:tcPr>
          <w:p w14:paraId="348284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EA826B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九条第二项：“未按照规定对使用Ⅰ类、Ⅱ类、Ⅲ类放射源的场所和生产放射性同位素的场所，以及终结运行后产生放射性污染的射线装置实施退役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l0万元以下的罚款。”</w:t>
            </w:r>
          </w:p>
        </w:tc>
        <w:tc>
          <w:tcPr>
            <w:tcW w:w="3819" w:type="dxa"/>
            <w:noWrap w:val="0"/>
            <w:vAlign w:val="center"/>
          </w:tcPr>
          <w:p w14:paraId="2E4029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8D90F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B303D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FB94D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B0F0C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22740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8938D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785A7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BDC87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9C32D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B9C32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1A104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0E8FF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F84C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7DAD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E4DD3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78157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AD266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239F9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3680C3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649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5B0890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9B3868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9195E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未按照规定对本单位的放射性同位素、射线装置安全和防护状况进行评估或者发现安全隐患不及时整改的</w:t>
            </w:r>
          </w:p>
        </w:tc>
        <w:tc>
          <w:tcPr>
            <w:tcW w:w="773" w:type="dxa"/>
            <w:noWrap w:val="0"/>
            <w:vAlign w:val="center"/>
          </w:tcPr>
          <w:p w14:paraId="2FF39D2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0275C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条第一项：“未按照规定对本单位的放射性同位素、射线装置安全和防护状况进行评估或者发现安全隐患不及时整改的，由县级以上人民政府生态环境主管部门责令停止违法行为，限期改正;逾期不改正的，责令停产停业，并处2万元以上20万元以下的罚款;构成犯罪的，依法追究刑事责任。”</w:t>
            </w:r>
          </w:p>
        </w:tc>
        <w:tc>
          <w:tcPr>
            <w:tcW w:w="3819" w:type="dxa"/>
            <w:noWrap w:val="0"/>
            <w:vAlign w:val="center"/>
          </w:tcPr>
          <w:p w14:paraId="4EB131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B82FB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89D02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45E57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72F6D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3ACDD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70E4B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DF81B3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B7C60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3F416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8F2E4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9A6E0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5D9E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7159B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E99C0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8DE61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FC6CC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3B36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796303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CD71D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69DC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51D424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6AC0B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CDBEFC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生产、销售、使用、贮存放射性同位素和射线装置的场所未按照规定设置安全和防护设施以及放射性标志的</w:t>
            </w:r>
          </w:p>
        </w:tc>
        <w:tc>
          <w:tcPr>
            <w:tcW w:w="773" w:type="dxa"/>
            <w:noWrap w:val="0"/>
            <w:vAlign w:val="center"/>
          </w:tcPr>
          <w:p w14:paraId="6CD550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07555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条第二项：“生产、销售、使用、贮存放射性同位素和射线装置的场所未按照规定设置安全和防护设施以及放射性标志的，由县级以上人民政府生态环境主管部门责令停止违法行为，限期改正;逾期不改正的，责令停产停业，并处2万元以上20万元以下的罚款;构成犯罪的，依法追究刑事责任。”</w:t>
            </w:r>
          </w:p>
        </w:tc>
        <w:tc>
          <w:tcPr>
            <w:tcW w:w="3819" w:type="dxa"/>
            <w:noWrap w:val="0"/>
            <w:vAlign w:val="center"/>
          </w:tcPr>
          <w:p w14:paraId="2199CC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D9306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A5F1C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2932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952CC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DFE03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F5DF5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B6A73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C7175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0A6BC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5D849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A08A1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03CCD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79B1F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A98AC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C976D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03F2C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40644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C41FB9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7AD3DA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FD19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E44EA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00CAC8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79EA83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造成辐射事故的</w:t>
            </w:r>
          </w:p>
        </w:tc>
        <w:tc>
          <w:tcPr>
            <w:tcW w:w="773" w:type="dxa"/>
            <w:noWrap w:val="0"/>
            <w:vAlign w:val="center"/>
          </w:tcPr>
          <w:p w14:paraId="3BC7EE4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8A29D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一条：“违反本条例规定，造成辐射事故的，由原发证机关责令限期改正，并处5万元以上20万元以下的罚款;情节严重的，由原发证机关吊销许可证;构成违反治安管理行为的，由公安机关依法予以治安处罚;构成犯罪的，依法追究刑事责任。因辐射事故造成他人损害的，依法承担民事责任。”</w:t>
            </w:r>
          </w:p>
        </w:tc>
        <w:tc>
          <w:tcPr>
            <w:tcW w:w="3819" w:type="dxa"/>
            <w:noWrap w:val="0"/>
            <w:vAlign w:val="center"/>
          </w:tcPr>
          <w:p w14:paraId="329B0F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06363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CF839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13ADC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EAF78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EB3CD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C454F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7E3090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3A94F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90AB1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FAB1F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5827D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3CB34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ABEC0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B47BB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232AE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19E9D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ED6B2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17C57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77D5E2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C04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37DCD7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8644E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2FABB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未在含放射源设备的说明书中告知用户该设备含有放射源的</w:t>
            </w:r>
          </w:p>
        </w:tc>
        <w:tc>
          <w:tcPr>
            <w:tcW w:w="773" w:type="dxa"/>
            <w:noWrap w:val="0"/>
            <w:vAlign w:val="center"/>
          </w:tcPr>
          <w:p w14:paraId="3F1180E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B96E2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一项：“未在含放射源设备的说明书中告知用户该设备含有放射源的，由县级以上人民政府环境保护主管部门责令停止违法行为，限期改正;逾期不改正的，处1万元以上3万元以下的罚款。”</w:t>
            </w:r>
          </w:p>
        </w:tc>
        <w:tc>
          <w:tcPr>
            <w:tcW w:w="3819" w:type="dxa"/>
            <w:noWrap w:val="0"/>
            <w:vAlign w:val="center"/>
          </w:tcPr>
          <w:p w14:paraId="31CD18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6EB04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A7D96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8FB4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E9D32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E7FE1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9D851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ACC04F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CBB99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C943E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6AD2D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EF3D2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25269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14C4A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1E917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10BE6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382D7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58F60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46888C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A827CA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645F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01967B9">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3A2967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EE512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销售、使用放射源的单位未在本办法实施之日起1年内将其贮存的废旧放射源交回、返回或送交有关单位的</w:t>
            </w:r>
          </w:p>
        </w:tc>
        <w:tc>
          <w:tcPr>
            <w:tcW w:w="773" w:type="dxa"/>
            <w:noWrap w:val="0"/>
            <w:vAlign w:val="center"/>
          </w:tcPr>
          <w:p w14:paraId="16B737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0472EE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二项：“销售、使用放射源的单位未在本办法实施之日起1年内将其贮存的废旧放射源交回、返回或送交有关单位的，由县级以上人民政府环境保护主管部门责令停止违法行为，限期改正；逾期不改正的，处1万元以上3万元以下的罚款。”</w:t>
            </w:r>
          </w:p>
        </w:tc>
        <w:tc>
          <w:tcPr>
            <w:tcW w:w="3819" w:type="dxa"/>
            <w:noWrap w:val="0"/>
            <w:vAlign w:val="center"/>
          </w:tcPr>
          <w:p w14:paraId="2BFE98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87E0F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B06B1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714F4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B45C6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8AD4B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2B8AD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F8363B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4F9A8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6D5A9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05B33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CC6F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C1D1E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438E6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25FA2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A886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3052F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AFEBC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2233C3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F0602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A140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D421C8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82365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48EB8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对未取得新化学物质登记证或者不按照登记证的规定生产或者进口新化学物质等行为的行政处罚</w:t>
            </w:r>
          </w:p>
        </w:tc>
        <w:tc>
          <w:tcPr>
            <w:tcW w:w="773" w:type="dxa"/>
            <w:noWrap w:val="0"/>
            <w:vAlign w:val="center"/>
          </w:tcPr>
          <w:p w14:paraId="00230F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632475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《新化学物质环境管理办法》第四十五条：“【地方处罚事项一】违反本办法规定，有下列行为之一的，由负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有监督管理职责的地方环境保护部门责令改正，处一万元以上三万元以下罚款，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并报环境保护部公告其违规行为，记载其不良记录：</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（一）拒绝或者阻碍环境保护部门监督检查，或者在接受监督检查时弄虚作</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假的；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（二）未取得登记证或者不按照登记证的规定生产或者进口新化学物质的；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（三）加工使用未取得登记证的新化学物质的；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（四）未按登记证规定采取风险控制措施的；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xml:space="preserve">（五） 将登记新化学物质转让给没有能力采取风险控制措施的加工使用者的。” </w:t>
            </w:r>
          </w:p>
        </w:tc>
        <w:tc>
          <w:tcPr>
            <w:tcW w:w="3819" w:type="dxa"/>
            <w:noWrap w:val="0"/>
            <w:vAlign w:val="center"/>
          </w:tcPr>
          <w:p w14:paraId="0FF57E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B650F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0C5AD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6923B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BB1AE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12F86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317D6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8E7461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C9094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6BB12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D68DA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687B7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0810A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C126E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70F1A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9A41A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56279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03F8A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41A4E0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DA7996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6A7A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D33C50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53A8D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28EFB6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对未取得新化学物质登记证或者不按照登记证的规定生产或者进口新化学物质等行为的行政处罚</w:t>
            </w:r>
          </w:p>
        </w:tc>
        <w:tc>
          <w:tcPr>
            <w:tcW w:w="773" w:type="dxa"/>
            <w:noWrap w:val="0"/>
            <w:vAlign w:val="center"/>
          </w:tcPr>
          <w:p w14:paraId="1CD193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74655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《新化学物质环境管理办法》第四十六条：“【地方处罚事项二】违反本办法规定，有下列行为之一的，由负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有监督管理职责的地方环境保护部门责令改正，处一万元以上三万元以下罚款：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（一）未按规定向加工使用者传递风险控制信息的；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（二）未按规定保存新化学物质的申报材料以及生产、进口活动实际情况等</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相关资料的；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（三）将以科学研究以及工艺和产品的研究开发为目的生产或者进口的新化</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学物质用于其他目的或者未按规定管理的。”</w:t>
            </w:r>
          </w:p>
        </w:tc>
        <w:tc>
          <w:tcPr>
            <w:tcW w:w="3819" w:type="dxa"/>
            <w:noWrap w:val="0"/>
            <w:vAlign w:val="center"/>
          </w:tcPr>
          <w:p w14:paraId="443FF5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1146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C5BDE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46DDA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B55C8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1383D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DD8DA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25807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2F553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99527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8CA75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30E1F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9D0E2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EB00D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9EB07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022A6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65167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5EBA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5800F8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5F107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DA2E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47524E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3B45F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69CDF9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对病原微生物实验室未建立污染防治管理的规章制度等行为的行政处罚</w:t>
            </w:r>
          </w:p>
        </w:tc>
        <w:tc>
          <w:tcPr>
            <w:tcW w:w="773" w:type="dxa"/>
            <w:noWrap w:val="0"/>
            <w:vAlign w:val="center"/>
          </w:tcPr>
          <w:p w14:paraId="37DA888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AE7890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《病原微生物实验室生物安全环境管理办法》第二十一条：“违反本办法有关规定，有下列情形之一的，由县级以上人民政府环境保护行政主管部门责令限期改正，给予警告；逾期不改正的，处1000元以下罚款：</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（一）未建立实验室污染防治管理的规章制度，或者未设置专（兼）职人员的；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（二）未对产生的危险废物进行登记或者未保存登记资料的；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（三）未制定环境污染应急预案的。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违反本办法规定的其他行为，环境保护法律、行政法规已有处罚规定的，适用其规定。”</w:t>
            </w:r>
          </w:p>
        </w:tc>
        <w:tc>
          <w:tcPr>
            <w:tcW w:w="3819" w:type="dxa"/>
            <w:noWrap w:val="0"/>
            <w:vAlign w:val="center"/>
          </w:tcPr>
          <w:p w14:paraId="14A7CA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F492F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4B4AC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4C81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EC537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D9512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D88FF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9133A5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033F0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AFDC4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3D37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DB24A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225E6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7485E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9955B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CFF5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7A5B0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2866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8E8B62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8F1CC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78A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D9F35B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C2AA42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77060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无危险废物出口核准通知单或者不按照危险废物出口核准通知单出口危险废物的</w:t>
            </w:r>
          </w:p>
        </w:tc>
        <w:tc>
          <w:tcPr>
            <w:tcW w:w="773" w:type="dxa"/>
            <w:noWrap w:val="0"/>
            <w:vAlign w:val="center"/>
          </w:tcPr>
          <w:p w14:paraId="1B72F1F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7E1F4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一条：“违反本办法规定，无危险废物出口核准通知单或者不按照危险废物出口核准通知单出口危险废物的，由县级以上人民政府环境保护行政主管部门责令改正，并处3万元以下的罚款。不按照危险废物出口核准通知单出口危险废物，情节严重的，还可以由国务院环境保护行政主管部门撤销危险废物出口核准通知单。”</w:t>
            </w:r>
          </w:p>
        </w:tc>
        <w:tc>
          <w:tcPr>
            <w:tcW w:w="3819" w:type="dxa"/>
            <w:noWrap w:val="0"/>
            <w:vAlign w:val="center"/>
          </w:tcPr>
          <w:p w14:paraId="4A942E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E73A8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0DB3E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8FA86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E5094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17FA7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5D330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A05113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50940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D1614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B2ED6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43A07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7927B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AD80D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4F5EF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8737F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B52D9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9228F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538207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84BA46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BE4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EA7526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4A7C3B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9F247F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对未按规定申领、填写、运行、保管危险废物转移单据等行为的行政处罚</w:t>
            </w:r>
          </w:p>
        </w:tc>
        <w:tc>
          <w:tcPr>
            <w:tcW w:w="773" w:type="dxa"/>
            <w:noWrap w:val="0"/>
            <w:vAlign w:val="center"/>
          </w:tcPr>
          <w:p w14:paraId="0D9E73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2A55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三条：“违反本办法规定，有下列行为之一的，由县级以上人民政府环境保护行政主管部门责令改正，并处以罚款：（一）未按规定填写转移单据的；（二）未按规定运行转移单据的；（三）未按规定的存档期限保管转移单据的；（四）拒绝接受环境保护行政主管部门对转移单据执行情况进行检查的。有前款第（一）项、第（二）项、第（三）项行为的，处3万元以下罚款；有前款第（四）项行为的，依据《中华人民共和国固体废物污染环境防治法》第七十条的规定，予以处罚。有前款第（一）项、第（二）项、第（四）项行为，情节严重的，由国务院环境保护行政主管部门撤销危险废物出口核准通知单。”</w:t>
            </w:r>
          </w:p>
        </w:tc>
        <w:tc>
          <w:tcPr>
            <w:tcW w:w="3819" w:type="dxa"/>
            <w:noWrap w:val="0"/>
            <w:vAlign w:val="center"/>
          </w:tcPr>
          <w:p w14:paraId="27B317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E763E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AAC2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F4626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C32A1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C9444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0FD56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E6222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3C3CF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FC669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B1BA3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B9F07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48B9D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B48A3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0B0B8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6E657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5C516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2D1D9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085BF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038E8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62B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23F6E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01ACB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2A4C96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危险废物出口者未按规定报送有关信息的</w:t>
            </w:r>
          </w:p>
        </w:tc>
        <w:tc>
          <w:tcPr>
            <w:tcW w:w="773" w:type="dxa"/>
            <w:noWrap w:val="0"/>
            <w:vAlign w:val="center"/>
          </w:tcPr>
          <w:p w14:paraId="358A79A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30C40C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四条：“违反本办法规定，未将有关信息报送国务院环境保护行政主管部门，或者未抄报有关地方人民政府环境保护行政主管部门的，由县级以上人民政府环境保护行政主管部门责令限期改正；逾期不改正的，由县级以上人民政府环境保护行政主管部门处3万元以下罚款，并记载危险废物出口者的不良记录。”</w:t>
            </w:r>
          </w:p>
        </w:tc>
        <w:tc>
          <w:tcPr>
            <w:tcW w:w="3819" w:type="dxa"/>
            <w:noWrap w:val="0"/>
            <w:vAlign w:val="center"/>
          </w:tcPr>
          <w:p w14:paraId="55D233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64BC2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C6C99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B7B0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9B91A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06BC7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F76EC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176DAE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9F000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83FBE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36A9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E5134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10FC4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0D9A2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29860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73ACF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F5C79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1E7A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7F8B40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CAFAA4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1FB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537A7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24E0D4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EAED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未按规定重新申请领取危险废物经营许可证的</w:t>
            </w:r>
          </w:p>
        </w:tc>
        <w:tc>
          <w:tcPr>
            <w:tcW w:w="773" w:type="dxa"/>
            <w:noWrap w:val="0"/>
            <w:vAlign w:val="center"/>
          </w:tcPr>
          <w:p w14:paraId="58E6DE5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83047C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《危险废物经营许可证管理办法》第二十三条：“ 违反本办法第十二条、第十三条第二款规定的，由县级以上地方人民政府环境保护主管部门责令停止违法行为;有违法所得的，没收违法所得;违法所得超过10万元的，并处违法所得1倍以上2倍以下的罚款;没有违法所得或者违法所得不足10万元的，处5万元以上10万元以下的罚款。”</w:t>
            </w:r>
          </w:p>
        </w:tc>
        <w:tc>
          <w:tcPr>
            <w:tcW w:w="3819" w:type="dxa"/>
            <w:noWrap w:val="0"/>
            <w:vAlign w:val="center"/>
          </w:tcPr>
          <w:p w14:paraId="45B984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4170E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D977F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B89C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0FC71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8907A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F5D56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05F34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984C4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698DA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63385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D43D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7CDCF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AB81C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899A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199F6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37A46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A1A3C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4F7ACD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3E127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6892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7AB25F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2AF27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9796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危险废物经营单位终止从事经营活动未对经营设施、场所采取污染防治措施等行为的</w:t>
            </w:r>
          </w:p>
        </w:tc>
        <w:tc>
          <w:tcPr>
            <w:tcW w:w="773" w:type="dxa"/>
            <w:noWrap w:val="0"/>
            <w:vAlign w:val="center"/>
          </w:tcPr>
          <w:p w14:paraId="5445B2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C7EEE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《危险废物经营许可证管理办法》第二十四条：“ 违反本办法第十四条第一款、第二十一条规定的，由县级以上地方人民政府环境保护主管部门责令限期改正;逾期不改正的，处5万元以上10万元以下的罚款;造成污染事故，构成犯罪的，依法追究刑事责任。”</w:t>
            </w:r>
          </w:p>
        </w:tc>
        <w:tc>
          <w:tcPr>
            <w:tcW w:w="3819" w:type="dxa"/>
            <w:noWrap w:val="0"/>
            <w:vAlign w:val="center"/>
          </w:tcPr>
          <w:p w14:paraId="621900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E090E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96AB0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D9530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37088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72AD2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6F120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03E76F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98F9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5001F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9593E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63B2C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DC593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C7869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3C46E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19D15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BBEF4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E6799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130B0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00CCD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80CF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2A10A2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0F7E5E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0F749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对无证或不按照经营许可证规定从事收集、贮存、利用、处置危险废物经营活动的行政处罚</w:t>
            </w:r>
          </w:p>
        </w:tc>
        <w:tc>
          <w:tcPr>
            <w:tcW w:w="773" w:type="dxa"/>
            <w:noWrap w:val="0"/>
            <w:vAlign w:val="center"/>
          </w:tcPr>
          <w:p w14:paraId="413BB2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AD8586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五条：“违反本办法第十五条第一款、第二款、第三款规定的，依照《中华人民共和国固体废物污染环境防治法》的规定予以处罚。违反本办法第十五条第四款规定的，由县级以上地方人民政府环境保护主管部门收缴危险废物经营许可证或者由原发证机关吊销危险废物经营许可证，并处5万元以上10万元以下的罚款;构成犯罪的，依法追究刑事责任。”</w:t>
            </w:r>
          </w:p>
        </w:tc>
        <w:tc>
          <w:tcPr>
            <w:tcW w:w="3819" w:type="dxa"/>
            <w:noWrap w:val="0"/>
            <w:vAlign w:val="center"/>
          </w:tcPr>
          <w:p w14:paraId="1168BD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038DF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6C01B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B754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2046B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4B0EB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8102F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1B0242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4556C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BBBE2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AE1D3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9938A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FB608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0CFF1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F6976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A24AF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2E14C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45E4B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015134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BC2CEB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629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F7CD5E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A7480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35ED5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未按规定与处置单位签订接收合同，并将收集的废矿物油和废镉镍电池进行处置的</w:t>
            </w:r>
          </w:p>
        </w:tc>
        <w:tc>
          <w:tcPr>
            <w:tcW w:w="773" w:type="dxa"/>
            <w:noWrap w:val="0"/>
            <w:vAlign w:val="center"/>
          </w:tcPr>
          <w:p w14:paraId="4AEB0D3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84411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《危险废物经营许可证管理办法》第二十七条：“ 违反本办法第二十条规定的，由县级以上地方人民政府环境保护主管部门责令限期改正，给予警告;逾期不改正的，处1万元以上5万元以下的罚款，并可以由原发证机关暂扣或者吊销危险废物经营许可证。”</w:t>
            </w:r>
          </w:p>
        </w:tc>
        <w:tc>
          <w:tcPr>
            <w:tcW w:w="3819" w:type="dxa"/>
            <w:noWrap w:val="0"/>
            <w:vAlign w:val="center"/>
          </w:tcPr>
          <w:p w14:paraId="21C3FB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13A35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F5692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CCE22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C419D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42A0C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A7452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C1CAA0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9E2FC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B32CD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D2669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2D829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D2DBA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122F2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66320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2878C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24FB6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801E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21EB27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0E61B2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927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14DDC74">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C6AA3F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E8FA25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未按照规定报告危险化学品企业相关信息的</w:t>
            </w:r>
          </w:p>
        </w:tc>
        <w:tc>
          <w:tcPr>
            <w:tcW w:w="773" w:type="dxa"/>
            <w:noWrap w:val="0"/>
            <w:vAlign w:val="center"/>
          </w:tcPr>
          <w:p w14:paraId="362190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9B9A59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八十一条第三款：“储存剧毒化学品的单位未将剧毒化学品的储存数量、储存地点以及管理人员的情况报所在地县级人民政府公安机关备案的，由公安机关责令改正，可以处1万元以下的罚款；拒不改正的，处1万元以上5万元以下的罚款”</w:t>
            </w:r>
          </w:p>
        </w:tc>
        <w:tc>
          <w:tcPr>
            <w:tcW w:w="3819" w:type="dxa"/>
            <w:noWrap w:val="0"/>
            <w:vAlign w:val="center"/>
          </w:tcPr>
          <w:p w14:paraId="3245B3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F18C2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60B8D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18F16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45F83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B9970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9A0EB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1CFF71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3601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17A0C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2A3A4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E9C8D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F004F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EEDF3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A2564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F9F1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62CB4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10BF5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BD7C6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901886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11E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BAACB8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CBFD91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45221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未按规定备案危险化学品生产装置、储存设施以及库存危险化学品的处置方案的</w:t>
            </w:r>
          </w:p>
        </w:tc>
        <w:tc>
          <w:tcPr>
            <w:tcW w:w="773" w:type="dxa"/>
            <w:noWrap w:val="0"/>
            <w:vAlign w:val="center"/>
          </w:tcPr>
          <w:p w14:paraId="7D8AE7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0F1962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八十二条第二款：“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tc>
        <w:tc>
          <w:tcPr>
            <w:tcW w:w="3819" w:type="dxa"/>
            <w:noWrap w:val="0"/>
            <w:vAlign w:val="center"/>
          </w:tcPr>
          <w:p w14:paraId="0BAD56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91A30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0793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AC51A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57401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90922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F843D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9A400C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4D179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1A876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2F24B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4AB2A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8FEF4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4AEE6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6CCC2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2B1CE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52278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10E07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7A4294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8E65B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87EB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582FA5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D50FC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02768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未取得废弃电器电子产品处理资格擅自从事废弃电器电子产品处理活动的</w:t>
            </w:r>
          </w:p>
        </w:tc>
        <w:tc>
          <w:tcPr>
            <w:tcW w:w="773" w:type="dxa"/>
            <w:noWrap w:val="0"/>
            <w:vAlign w:val="center"/>
          </w:tcPr>
          <w:p w14:paraId="36CB75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4299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二十八条：“违反本条例规定，未取得废弃电器电子产品处理资格擅自从事废弃电器电子产品处理活动的，由工商行政管理机关依照《无照经营查处取缔办法》的规定予以处罚。环境保护主管部门查出的，由县级以上人民政府环境保护主管部门责令停业、关闭，没收违法所得，并处5万元以上50万元以下的罚款。”</w:t>
            </w:r>
          </w:p>
        </w:tc>
        <w:tc>
          <w:tcPr>
            <w:tcW w:w="3819" w:type="dxa"/>
            <w:noWrap w:val="0"/>
            <w:vAlign w:val="center"/>
          </w:tcPr>
          <w:p w14:paraId="7B3E8D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DA931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0106C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FE6E5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3C8BD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B586F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90C4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C4AAB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0CB15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7D669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3DD89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F8B4E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D9C19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A3D9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08182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F31F4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04D9E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26334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86DC0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79BFF0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E71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E33E0B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294F14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68471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采用国家明令淘汰的技术和工艺处理废弃电器电子产品的</w:t>
            </w:r>
          </w:p>
        </w:tc>
        <w:tc>
          <w:tcPr>
            <w:tcW w:w="773" w:type="dxa"/>
            <w:noWrap w:val="0"/>
            <w:vAlign w:val="center"/>
          </w:tcPr>
          <w:p w14:paraId="40BD1C0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AF9FDE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二十九条：“违反本条例规定，采用国家明令淘汰的技术和工艺处理废弃电器电子产品的，由县级以上人民政府环境保护主管部门责令限期改正；情节严重的，由设区的市级人民政府环境保护主管部门依法暂停直至撤销其废弃电器电子产品处理资格。</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w:t>
            </w:r>
          </w:p>
        </w:tc>
        <w:tc>
          <w:tcPr>
            <w:tcW w:w="3819" w:type="dxa"/>
            <w:noWrap w:val="0"/>
            <w:vAlign w:val="center"/>
          </w:tcPr>
          <w:p w14:paraId="61E6E1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D28C7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B061D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C55D4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D8946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0837A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26A55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585C9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B5BFB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759CF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0D025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E3490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D9914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2F716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2E8AA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EA555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5235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715DC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520A1C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4262D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7018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AE1A33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A98386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916C7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处理废弃电器电子产品造成环境污染的</w:t>
            </w:r>
          </w:p>
        </w:tc>
        <w:tc>
          <w:tcPr>
            <w:tcW w:w="773" w:type="dxa"/>
            <w:noWrap w:val="0"/>
            <w:vAlign w:val="center"/>
          </w:tcPr>
          <w:p w14:paraId="58A5DA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F14FA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《废弃电器电子产品回收处理管理条例》第三十条：“处理废弃电器电子产品造成环境污染的，由县级以上人民政府环境保护主管部门按照固体废物污染环境防治的有关规定予以处罚。”</w:t>
            </w:r>
          </w:p>
        </w:tc>
        <w:tc>
          <w:tcPr>
            <w:tcW w:w="3819" w:type="dxa"/>
            <w:noWrap w:val="0"/>
            <w:vAlign w:val="center"/>
          </w:tcPr>
          <w:p w14:paraId="1EA6E7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D4AB6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227F8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D85BF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9945D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E6262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92E4F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D35392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E888D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E7657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AD186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2AB84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B2B8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4771B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5AAFC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C26DB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FC4E4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A97BD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B77611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6C771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A7B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3B93FD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B85960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41D499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处理企业未建立废弃电器电子产品的数据信息管理系统，未按规定报送基本数据和有关情况或者报送基本数据、有关情况不真实，或者未按规定期限保存基本数据的</w:t>
            </w:r>
          </w:p>
        </w:tc>
        <w:tc>
          <w:tcPr>
            <w:tcW w:w="773" w:type="dxa"/>
            <w:noWrap w:val="0"/>
            <w:vAlign w:val="center"/>
          </w:tcPr>
          <w:p w14:paraId="6147F5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4D907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一条：“违反本条例规定，处理企业未建立废弃电器电子产品的数据信息管理系统，未按规定报送基本数据和有关情况或者报送基本数据、有关情况不真实，或者未按规定期限保存基本数据的，由所在地的设区的市级人民政府环境保护主管部门责令限期改正，可以处5万元以下的罚款。”</w:t>
            </w:r>
          </w:p>
        </w:tc>
        <w:tc>
          <w:tcPr>
            <w:tcW w:w="3819" w:type="dxa"/>
            <w:noWrap w:val="0"/>
            <w:vAlign w:val="center"/>
          </w:tcPr>
          <w:p w14:paraId="609051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8B7BD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1D500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9C0A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94D7F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06F23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B1AD9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AFFA7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940E8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97AB3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AD338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2A3FC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E0034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14BDA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9D80D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DD80C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1C71C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2D75E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582E5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6562B7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F812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3DBD257">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0036A35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46183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处理企业未建立日常环境监测制度或者未开展日常环境监测的</w:t>
            </w:r>
          </w:p>
        </w:tc>
        <w:tc>
          <w:tcPr>
            <w:tcW w:w="773" w:type="dxa"/>
            <w:noWrap w:val="0"/>
            <w:vAlign w:val="center"/>
          </w:tcPr>
          <w:p w14:paraId="3D1A94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8B234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二条：“违反本条例规定，处理企业未建立日常环境监测制度或者未开展日常环境监测的，由县级以上人民政府环境保护主管部门责令限期改正，可以处5万元以下的罚款。”</w:t>
            </w:r>
          </w:p>
        </w:tc>
        <w:tc>
          <w:tcPr>
            <w:tcW w:w="3819" w:type="dxa"/>
            <w:noWrap w:val="0"/>
            <w:vAlign w:val="center"/>
          </w:tcPr>
          <w:p w14:paraId="279E76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17958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1786E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EBBDC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9C3C1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93F0E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8171C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13801B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E28C2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37CC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89F4A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6BCD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7E05B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49670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324FA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DEE08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29AB9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7F8D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1E96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1D6F8D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BDF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B6B5A9B">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4D71039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EF7CB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在本省生产、销售的重型柴油车、重型燃气车未按照规定安装远程排放管理车载终端的</w:t>
            </w:r>
          </w:p>
        </w:tc>
        <w:tc>
          <w:tcPr>
            <w:tcW w:w="773" w:type="dxa"/>
            <w:noWrap w:val="0"/>
            <w:vAlign w:val="center"/>
          </w:tcPr>
          <w:p w14:paraId="34B22F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EF60B7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条：“违反本条例规定，在本省生产、销售的重型柴油车、重型燃气车未按照规定安装远程排放管理车载终端的，由生态环境主管部门责令改正，处每辆车五千元的罚款。”</w:t>
            </w:r>
          </w:p>
        </w:tc>
        <w:tc>
          <w:tcPr>
            <w:tcW w:w="3819" w:type="dxa"/>
            <w:noWrap w:val="0"/>
            <w:vAlign w:val="center"/>
          </w:tcPr>
          <w:p w14:paraId="0B6FC6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1BA9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CAD92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E945C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B68B4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75320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1A2D5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C2A9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DCDC9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54E0F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1863C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340BE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BDC08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4DD16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A5267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EF7AB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44E98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6111E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144328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C4AE36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2E27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F905C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B8E93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AFF318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用机动车所有人或者使用人擅自拆除、闲置、改装污染控制装置的；在用重型柴油车未按照规定加装、更换污染控制装置的；擅自干扰远程排放管理车载终端的功能或者删除、修改远程排放管理车载终端中存储、处理、传输的数据的</w:t>
            </w:r>
          </w:p>
        </w:tc>
        <w:tc>
          <w:tcPr>
            <w:tcW w:w="773" w:type="dxa"/>
            <w:noWrap w:val="0"/>
            <w:vAlign w:val="center"/>
          </w:tcPr>
          <w:p w14:paraId="0699E1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9C0743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二条：“违反本条例规定，在用机动车所有人或者使用人擅自拆除、闲置、改装污染控制装置的，由生态环境主管部门责令改正，处五千元的罚款。违反本条例规定，在用重型柴油车未按照规定加装、更换污染控制装置的，由生态环境主管部门责令改正，处五千元的罚款。违反本条例规定，擅自干扰远程排放管理车载终端的功能或者删除、修改远程排放管理车载终端中存储、处理、传输的数据的，由生态环境主管部门责令改正，处每辆车五千元的罚款。”</w:t>
            </w:r>
          </w:p>
        </w:tc>
        <w:tc>
          <w:tcPr>
            <w:tcW w:w="3819" w:type="dxa"/>
            <w:noWrap w:val="0"/>
            <w:vAlign w:val="center"/>
          </w:tcPr>
          <w:p w14:paraId="49C9C8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C0B9D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CE303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81E45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D18EE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DB90F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EE5E4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E15C49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D892B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10A78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E6003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2CCF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7F08F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68D27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4457D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A6C0E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2C448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CD7C3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8F7292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6EC5B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9C52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81CDC6A">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E6D8F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32319C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未按照规定公开检验程序、检验方法、排放限值等内容的</w:t>
            </w:r>
          </w:p>
        </w:tc>
        <w:tc>
          <w:tcPr>
            <w:tcW w:w="773" w:type="dxa"/>
            <w:noWrap w:val="0"/>
            <w:vAlign w:val="center"/>
          </w:tcPr>
          <w:p w14:paraId="33E3E9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8D622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五条第二款第一项：“本单位注册车辆二十辆以上，在一个自然年内经排放检验不合格的车辆数量超过注册车辆数量百分之十的违反本条例规定，重点用车单位有下列情形之一的，由生态环境主管部门责令改正，处一万元以上三万元以下的罚款；情节严重的，处三万元以上五万元以下的罚款。”</w:t>
            </w:r>
          </w:p>
        </w:tc>
        <w:tc>
          <w:tcPr>
            <w:tcW w:w="3819" w:type="dxa"/>
            <w:noWrap w:val="0"/>
            <w:vAlign w:val="center"/>
          </w:tcPr>
          <w:p w14:paraId="2F6BCE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B7314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673EC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74939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342B1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8C848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5CA57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91E0F0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9E9D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E7024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86DF4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8DEA7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CA9CA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D10FC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25CE1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C5F3C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7B0B2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79D88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95E729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01A14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33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9AF82CE">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81E05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5D2D1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本单位注册的同一辆车因不符合排放标准在一个自然年内受到罚款处罚五次以上的</w:t>
            </w:r>
          </w:p>
        </w:tc>
        <w:tc>
          <w:tcPr>
            <w:tcW w:w="773" w:type="dxa"/>
            <w:noWrap w:val="0"/>
            <w:vAlign w:val="center"/>
          </w:tcPr>
          <w:p w14:paraId="1FFFBBD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2A501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五条第二款第二项：“本单位注册的同一辆车因不符合排放标准在一个自然年内受到罚款处罚五次以上的，由生态环境主管部门责令改正，处一万元以上三万元以下的罚款；情节严重的，处三万元以上五万元以下的罚款。”</w:t>
            </w:r>
          </w:p>
        </w:tc>
        <w:tc>
          <w:tcPr>
            <w:tcW w:w="3819" w:type="dxa"/>
            <w:noWrap w:val="0"/>
            <w:vAlign w:val="center"/>
          </w:tcPr>
          <w:p w14:paraId="7C37F3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878CF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369A6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D053E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4FA5B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DF3DC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BE2A6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960F4E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6C44A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A3951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38B28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C75E9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73A32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45784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41571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3C8C7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B73B4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A0FB0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ADFFF0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DE47D8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856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2D2A22D">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2E440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B28B7D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未按照规定公开检验程序、检验方法、排放限值等内容的</w:t>
            </w:r>
          </w:p>
        </w:tc>
        <w:tc>
          <w:tcPr>
            <w:tcW w:w="773" w:type="dxa"/>
            <w:noWrap w:val="0"/>
            <w:vAlign w:val="center"/>
          </w:tcPr>
          <w:p w14:paraId="303BF4B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2C070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《河北省机动车和非道路移动机械排放污染防治条例》第四十六条第一款第一项：“未按照规定公开检验程序、检验方法、排放限值等内容的，处一千元以上五千元以下的罚款。”</w:t>
            </w:r>
          </w:p>
        </w:tc>
        <w:tc>
          <w:tcPr>
            <w:tcW w:w="3819" w:type="dxa"/>
            <w:noWrap w:val="0"/>
            <w:vAlign w:val="center"/>
          </w:tcPr>
          <w:p w14:paraId="4624C1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6639F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9DE06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D6BE3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B4E6A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7D87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EDF30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CE95DB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3B19C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D5DB4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AE22A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972C4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5B9B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273BC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2046C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E4B0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6CC65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FC3B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F3FBE0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ACF201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FB70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011F932">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0CF34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C9C09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未建立机动车排放检验档案，或者未保存纸质档案、电子档案和历史检验视频的</w:t>
            </w:r>
          </w:p>
        </w:tc>
        <w:tc>
          <w:tcPr>
            <w:tcW w:w="773" w:type="dxa"/>
            <w:noWrap w:val="0"/>
            <w:vAlign w:val="center"/>
          </w:tcPr>
          <w:p w14:paraId="483E1C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334D8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《河北省机动车和非道路移动机械排放污染防治条例》第四十六条第一款第二项：“未建立机动车排放检验档案，或者未保存纸质档案、电子档案和历史检验视频的，处五千元以上二万元以下的罚款。”</w:t>
            </w:r>
          </w:p>
        </w:tc>
        <w:tc>
          <w:tcPr>
            <w:tcW w:w="3819" w:type="dxa"/>
            <w:noWrap w:val="0"/>
            <w:vAlign w:val="center"/>
          </w:tcPr>
          <w:p w14:paraId="1315A2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09040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F5E3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6D593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AF4CC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A202A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8DF18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F48ADA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41A65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AD02C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AFF5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23757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0B470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29E50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8AD0D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FEFD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D5375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D164F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DEE90F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BB464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06B6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B81778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6D5AF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4EA6C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未与生态环境主管部门联网，或者未向生态环境主管部门实时上传排放检验数据、视频监控数据及其他相关管理数据和资料的</w:t>
            </w:r>
          </w:p>
        </w:tc>
        <w:tc>
          <w:tcPr>
            <w:tcW w:w="773" w:type="dxa"/>
            <w:noWrap w:val="0"/>
            <w:vAlign w:val="center"/>
          </w:tcPr>
          <w:p w14:paraId="3229D5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6BEEC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三项：“未与生态环境主管部门联网，或者未向生态环境主管部门实时上传排放检验数据、视频监控数据及其他相关管理数据和资料的，处二万元以上五万元以下的罚款。”</w:t>
            </w:r>
          </w:p>
        </w:tc>
        <w:tc>
          <w:tcPr>
            <w:tcW w:w="3819" w:type="dxa"/>
            <w:noWrap w:val="0"/>
            <w:vAlign w:val="center"/>
          </w:tcPr>
          <w:p w14:paraId="0A04F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4E964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B7C34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4D62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EEEC8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3F86E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FE41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989702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7745F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F5BD8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8288E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3E664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55FCF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972E6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55F2D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AF9FA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FCD5D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C75F7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1DF8D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BB0A9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7FA9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A8C0E2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362F4E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CAFBEE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未按照国家及本省规定的排放检验方法、技术规范和排放标准进行排放检验的</w:t>
            </w:r>
          </w:p>
        </w:tc>
        <w:tc>
          <w:tcPr>
            <w:tcW w:w="773" w:type="dxa"/>
            <w:noWrap w:val="0"/>
            <w:vAlign w:val="center"/>
          </w:tcPr>
          <w:p w14:paraId="17681C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E84700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《河北省机动车和非道路移动机械排放污染防治条例》第四十六条第一款第四项：“未按照国家及本省规定的排放检验方法、技术规范和排放标准进行排放检验的，处十万元以上二十万元以下的罚款。”</w:t>
            </w:r>
          </w:p>
        </w:tc>
        <w:tc>
          <w:tcPr>
            <w:tcW w:w="3819" w:type="dxa"/>
            <w:noWrap w:val="0"/>
            <w:vAlign w:val="center"/>
          </w:tcPr>
          <w:p w14:paraId="61E112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50FFA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351C4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5BF3E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9B044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1F09D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D6464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7AFAF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05E3E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41B8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DA53C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E49D9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5D64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AEEAD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CE995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917C4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EAC81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DAD99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64E85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94F2CF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DD0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570060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964416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6B6D2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机动车排放检验机构出具虚假排放检验报告的</w:t>
            </w:r>
          </w:p>
        </w:tc>
        <w:tc>
          <w:tcPr>
            <w:tcW w:w="773" w:type="dxa"/>
            <w:noWrap w:val="0"/>
            <w:vAlign w:val="center"/>
          </w:tcPr>
          <w:p w14:paraId="6E4AF2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5733AC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二款：“违反本条例规定，机动车排放检验机构出具虚假排放检验报告的，由生态环境主管部门没收违法所得，并处十万元以上五十万元以下的罚款；情节严重的，由市场监督管理部门取消其检验资格。”</w:t>
            </w:r>
          </w:p>
        </w:tc>
        <w:tc>
          <w:tcPr>
            <w:tcW w:w="3819" w:type="dxa"/>
            <w:noWrap w:val="0"/>
            <w:vAlign w:val="center"/>
          </w:tcPr>
          <w:p w14:paraId="4CB8FC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09D74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D46F8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321A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4F8CF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C282D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D905A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B4308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47AD9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0CEB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64ACC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2D72D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4B958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ADBA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DECD4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414AB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4AE63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4E80C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56597D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46457B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2F5B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03CBBD3">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63EFA9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96A20F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排放检验机构及其工作人员直接或者间接从事机动车排放污染治理维修业务的</w:t>
            </w:r>
          </w:p>
        </w:tc>
        <w:tc>
          <w:tcPr>
            <w:tcW w:w="773" w:type="dxa"/>
            <w:noWrap w:val="0"/>
            <w:vAlign w:val="center"/>
          </w:tcPr>
          <w:p w14:paraId="57E4C1D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60C438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三款：“违反本条例规定，排放检验机构及其工作人员直接或者间接从事机动车排放污染治理维修业务的，由生态环境主管部门责令改正，没收违法所得，并处二万元以上五万元以下的罚款。”</w:t>
            </w:r>
          </w:p>
        </w:tc>
        <w:tc>
          <w:tcPr>
            <w:tcW w:w="3819" w:type="dxa"/>
            <w:noWrap w:val="0"/>
            <w:vAlign w:val="center"/>
          </w:tcPr>
          <w:p w14:paraId="74684F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18F1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DEA30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46D71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09185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CC84B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59E38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BB4FF6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13408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C49A5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5C652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B39AE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74530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F904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D1CE4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A60E0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BCCEF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3DD4D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DBCF78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186A71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B7B5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86620BC">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9F1B3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E61DB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以临时更换机动车污染控制装置等弄虚作假的方式通过机动车排放检验或者破坏机动车车载排放诊断系统的</w:t>
            </w:r>
          </w:p>
        </w:tc>
        <w:tc>
          <w:tcPr>
            <w:tcW w:w="773" w:type="dxa"/>
            <w:noWrap w:val="0"/>
            <w:vAlign w:val="center"/>
          </w:tcPr>
          <w:p w14:paraId="0F7E865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8BA05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八条第一款：“违反本条例规定，以临时更换机动车污染控制装置等弄虚作假的方式通过机动车排放检验或者破坏机动车车载排放诊断系统的，由生态环境主管部门责令改正，对机动车所有人处五千元的罚款；对机动车维修单位处每辆车五千元的罚款。”</w:t>
            </w:r>
          </w:p>
        </w:tc>
        <w:tc>
          <w:tcPr>
            <w:tcW w:w="3819" w:type="dxa"/>
            <w:noWrap w:val="0"/>
            <w:vAlign w:val="center"/>
          </w:tcPr>
          <w:p w14:paraId="1915D7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81B2E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0C087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44EC6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EBE24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E2C08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44A8D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6484DF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36EC2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FAD7F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B84D0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CF7FC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5FBD3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FD179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5CEF9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F308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FB2AD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C8F2D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731C4A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601D60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DAF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9F3CD08">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5A01726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D767C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使用排放不合格的非道路移动机械，或者非道路移动机械未按照规定加装、更换污染控制装置的，或者擅自拆除、闲置、改装非道路移动机械污染控制装置的</w:t>
            </w:r>
          </w:p>
        </w:tc>
        <w:tc>
          <w:tcPr>
            <w:tcW w:w="773" w:type="dxa"/>
            <w:noWrap w:val="0"/>
            <w:vAlign w:val="center"/>
          </w:tcPr>
          <w:p w14:paraId="7BACC58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57E12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九条第一款：“违反本条例规定，使用排放不合格的非道路移动机械，或者非道路移动机械未按照规定加装、更换污染控制装置的，或者擅自拆除、闲置、改装非道路移动机械污染控制装置的，由生态环境等主管部门按照职责责令改正，处五千元的罚款。”</w:t>
            </w:r>
          </w:p>
        </w:tc>
        <w:tc>
          <w:tcPr>
            <w:tcW w:w="3819" w:type="dxa"/>
            <w:noWrap w:val="0"/>
            <w:vAlign w:val="center"/>
          </w:tcPr>
          <w:p w14:paraId="457001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E4940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CEACA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61480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AE89B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64A3C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E6CB8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495EE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E8EB2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9123A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365C4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9044D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40E68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ED818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6CFFD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9CE4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A0C49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8A3EC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589770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7DAEC2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D4E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AEBA2CF">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1B828F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5FDEC6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在禁止使用高排放非道路移动机械区域使用高排放非道路移动机械的</w:t>
            </w:r>
          </w:p>
        </w:tc>
        <w:tc>
          <w:tcPr>
            <w:tcW w:w="773" w:type="dxa"/>
            <w:noWrap w:val="0"/>
            <w:vAlign w:val="center"/>
          </w:tcPr>
          <w:p w14:paraId="70275F4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950612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九条第二款：“违反本条例规定，在禁止使用高排放非道路移动机械区域使用高排放非道路移动机械的，由城市人民政府生态环境主管部门处五万元以上十万元以下的罚款。”</w:t>
            </w:r>
          </w:p>
        </w:tc>
        <w:tc>
          <w:tcPr>
            <w:tcW w:w="3819" w:type="dxa"/>
            <w:noWrap w:val="0"/>
            <w:vAlign w:val="center"/>
          </w:tcPr>
          <w:p w14:paraId="1C3C71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2660C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B8EE3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EF29F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49F5D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FD4FD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CA6E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10702F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05FB4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DFCB1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16B55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8A918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2366E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B6D0B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24988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70E6B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6EA40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4F6EF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35507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616511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E309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3FDBD11">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2D7DA9B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79BF2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建设施工、物料堆放、码头作业、矿产资源开采和加工未依法采取有效措施防治扬尘污染的</w:t>
            </w:r>
          </w:p>
        </w:tc>
        <w:tc>
          <w:tcPr>
            <w:tcW w:w="773" w:type="dxa"/>
            <w:noWrap w:val="0"/>
            <w:vAlign w:val="center"/>
          </w:tcPr>
          <w:p w14:paraId="0BFCC0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2312F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三十九条：“违反本办法规定，建设单位未履行建设工程扬尘污染防治主体责任，扬尘污染物排放不达标的，由监督管理部门责令改正，处一万元以上三万元以下罚款；情节较重的，处三万元以上十万元以下罚款；拒不改正的，责令其停工整治。”</w:t>
            </w:r>
          </w:p>
        </w:tc>
        <w:tc>
          <w:tcPr>
            <w:tcW w:w="3819" w:type="dxa"/>
            <w:noWrap w:val="0"/>
            <w:vAlign w:val="center"/>
          </w:tcPr>
          <w:p w14:paraId="4100CE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0FB58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53953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5C9AF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24E03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D73BD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F7379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B5736E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4E070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C39AA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690D3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A083E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E777B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5753F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4B0DD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3B109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E2666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1E93B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39544F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338EB2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412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EE097F0">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14:paraId="7C7DC85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C46F7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运输煤炭、垃圾、渣土、砂石、土方、灰浆等易产生扬尘污染物料未依法采取有效措施防治扬尘污染的</w:t>
            </w:r>
          </w:p>
        </w:tc>
        <w:tc>
          <w:tcPr>
            <w:tcW w:w="773" w:type="dxa"/>
            <w:noWrap w:val="0"/>
            <w:vAlign w:val="center"/>
          </w:tcPr>
          <w:p w14:paraId="0FABBC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D8822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一条：“违反本办法规定，运输煤炭、垃圾、渣土、砂石、土方、灰浆等易产生扬尘污染物料未依法采取有效措施防治扬尘污染的，由监督管理部门责令改正，处二千元以上五千元以下罚款；情节严重的，处五千元以上二万元以下罚款；拒不改正的，车辆不得上道路行驶。”</w:t>
            </w:r>
          </w:p>
        </w:tc>
        <w:tc>
          <w:tcPr>
            <w:tcW w:w="3819" w:type="dxa"/>
            <w:noWrap w:val="0"/>
            <w:vAlign w:val="center"/>
          </w:tcPr>
          <w:p w14:paraId="640AA7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18475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6BADD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75266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77D10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5548C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F1974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9E3AFE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41E18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F1580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7A5EC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D322E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23AF0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11EFE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E69ED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95BAE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0731F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D3369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0B5D0A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9471A5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EA03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DE10B3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242</w:t>
            </w:r>
          </w:p>
        </w:tc>
        <w:tc>
          <w:tcPr>
            <w:tcW w:w="600" w:type="dxa"/>
            <w:noWrap w:val="0"/>
            <w:vAlign w:val="center"/>
          </w:tcPr>
          <w:p w14:paraId="294757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14:paraId="0514116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施工单位拒不采取扬尘污染防治应急措施，停止拆除、爆破、土石方等作业的</w:t>
            </w:r>
          </w:p>
        </w:tc>
        <w:tc>
          <w:tcPr>
            <w:tcW w:w="773" w:type="dxa"/>
            <w:noWrap w:val="0"/>
            <w:vAlign w:val="center"/>
          </w:tcPr>
          <w:p w14:paraId="3DAA03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701845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《河北省扬尘污染防治办法》第四十二条：“违反本办法规定，施工单位拒不采取扬尘污染防治应急措施，停止拆除、爆破、土石方等作业的，由监督管理部门责令立即改正，并处一万元以上十万元以下罚款。”</w:t>
            </w:r>
          </w:p>
        </w:tc>
        <w:tc>
          <w:tcPr>
            <w:tcW w:w="3819" w:type="dxa"/>
            <w:noWrap w:val="0"/>
            <w:vAlign w:val="center"/>
          </w:tcPr>
          <w:p w14:paraId="3F582D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97A3D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55A81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EFD96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F9C5E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38597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7DA7B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E2F749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003B0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A38C2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FC381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9DD6B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0991C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E58D3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68715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20FB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06E3A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A33CC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B9C33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AE82BB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1E32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8F1FCA">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243</w:t>
            </w:r>
          </w:p>
        </w:tc>
        <w:tc>
          <w:tcPr>
            <w:tcW w:w="600" w:type="dxa"/>
            <w:noWrap w:val="0"/>
            <w:vAlign w:val="center"/>
          </w:tcPr>
          <w:p w14:paraId="18408E3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14:paraId="11AEC24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未按照规定安装、使用扬尘污染物在线监测设备或者未按照规定与生态环境主管部门的监控设备联网，并保证监测设备正常运行的</w:t>
            </w:r>
          </w:p>
        </w:tc>
        <w:tc>
          <w:tcPr>
            <w:tcW w:w="773" w:type="dxa"/>
            <w:noWrap w:val="0"/>
            <w:vAlign w:val="center"/>
          </w:tcPr>
          <w:p w14:paraId="7BD8DE6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32BEF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一项：“未按照规定安装、使用扬尘污染物在线监测设备或者未按照规定与生态环境主管部门的监控设备联网，并保证监测设备正常运行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14:paraId="58B0D7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EEE0D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56831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96287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C6A59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74C1A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81A0F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EC949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6ABD2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F60A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48BE6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9D5F0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F64FE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03A1A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3B358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D3AA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6D161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6CD9D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E4BF09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15ABBB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21D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AE0F81">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244</w:t>
            </w:r>
          </w:p>
        </w:tc>
        <w:tc>
          <w:tcPr>
            <w:tcW w:w="600" w:type="dxa"/>
            <w:noWrap w:val="0"/>
            <w:vAlign w:val="center"/>
          </w:tcPr>
          <w:p w14:paraId="5A9CE4B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95D18E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破坏、损毁或者擅自拆除、闲置扬尘污染物在线监测设备的</w:t>
            </w:r>
          </w:p>
        </w:tc>
        <w:tc>
          <w:tcPr>
            <w:tcW w:w="773" w:type="dxa"/>
            <w:noWrap w:val="0"/>
            <w:vAlign w:val="center"/>
          </w:tcPr>
          <w:p w14:paraId="2597F57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40A54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二项：“破坏、损毁或者擅自拆除、闲置扬尘污染物在线监测设备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14:paraId="42DFDA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E6E78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00DF6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AF4F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C830B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25A63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84F35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A32384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30FF9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D0CDF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DB1A1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892B1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1E32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681D0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8BF8C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C1E9D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F3BC6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368B5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86D196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9BA08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A1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00C747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245</w:t>
            </w:r>
          </w:p>
        </w:tc>
        <w:tc>
          <w:tcPr>
            <w:tcW w:w="600" w:type="dxa"/>
            <w:noWrap w:val="0"/>
            <w:vAlign w:val="center"/>
          </w:tcPr>
          <w:p w14:paraId="708EB82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084FCE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未依法公开监测数据或者篡改、伪造监测数据的</w:t>
            </w:r>
          </w:p>
        </w:tc>
        <w:tc>
          <w:tcPr>
            <w:tcW w:w="773" w:type="dxa"/>
            <w:noWrap w:val="0"/>
            <w:vAlign w:val="center"/>
          </w:tcPr>
          <w:p w14:paraId="3C90E75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D5D64F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三项：“未依法公开监测数据或者篡改、伪造监测数据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14:paraId="32F223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34A9A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EA6FE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B5E4A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FA158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B9133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B88A3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D389A5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44B39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0209B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08D19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E41B3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EFE4A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D71F1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C754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09F9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50DD3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B0D44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4054D8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6C015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A44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11D82F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246</w:t>
            </w:r>
          </w:p>
        </w:tc>
        <w:tc>
          <w:tcPr>
            <w:tcW w:w="600" w:type="dxa"/>
            <w:noWrap w:val="0"/>
            <w:vAlign w:val="center"/>
          </w:tcPr>
          <w:p w14:paraId="5AF23C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12A4A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建设施工未依法采取扬尘污染防治措施的</w:t>
            </w:r>
          </w:p>
        </w:tc>
        <w:tc>
          <w:tcPr>
            <w:tcW w:w="773" w:type="dxa"/>
            <w:noWrap w:val="0"/>
            <w:vAlign w:val="center"/>
          </w:tcPr>
          <w:p w14:paraId="23C390E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0C40AE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《河北省扬尘污染防治办法》第四十四条第一项：“建设施工未依法采取扬尘污染防治措施的，受到罚款处罚的，被责令改正，拒不改正的，可以自责令改正之日的次日起，按照原处罚数额按日连续处罚。”</w:t>
            </w:r>
          </w:p>
        </w:tc>
        <w:tc>
          <w:tcPr>
            <w:tcW w:w="3819" w:type="dxa"/>
            <w:noWrap w:val="0"/>
            <w:vAlign w:val="center"/>
          </w:tcPr>
          <w:p w14:paraId="7170EB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C7321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2D39E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2B579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35878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F7027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EDA689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0A7850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7A617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1B4EE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7B824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1B03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CA5AB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BAB02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DB1D4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C0EF1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A4F20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9D07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BEB6E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167E2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BD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4FDFB0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247</w:t>
            </w:r>
          </w:p>
        </w:tc>
        <w:tc>
          <w:tcPr>
            <w:tcW w:w="600" w:type="dxa"/>
            <w:noWrap w:val="0"/>
            <w:vAlign w:val="center"/>
          </w:tcPr>
          <w:p w14:paraId="40E53CA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7B065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物料堆放未依法采取扬尘污染防治措施的</w:t>
            </w:r>
          </w:p>
        </w:tc>
        <w:tc>
          <w:tcPr>
            <w:tcW w:w="773" w:type="dxa"/>
            <w:noWrap w:val="0"/>
            <w:vAlign w:val="center"/>
          </w:tcPr>
          <w:p w14:paraId="485F62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43D153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《河北省扬尘污染防治办法》第四十四条第二项：“物料堆放未依法采取扬尘污染防治措施的，受到罚款处罚的，被责令改正，拒不改正的，可以自责令改正之日的次日起，按照原处罚数额按日连续处罚。</w:t>
            </w:r>
          </w:p>
        </w:tc>
        <w:tc>
          <w:tcPr>
            <w:tcW w:w="3819" w:type="dxa"/>
            <w:noWrap w:val="0"/>
            <w:vAlign w:val="center"/>
          </w:tcPr>
          <w:p w14:paraId="555B90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FC6DB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54F90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97D79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D305F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254E0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4A02E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78F458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61336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C485D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B474D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FD465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F1F86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B8318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8D30C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A441B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39421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AF39E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547557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F0246E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58C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D9146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248</w:t>
            </w:r>
          </w:p>
        </w:tc>
        <w:tc>
          <w:tcPr>
            <w:tcW w:w="600" w:type="dxa"/>
            <w:noWrap w:val="0"/>
            <w:vAlign w:val="center"/>
          </w:tcPr>
          <w:p w14:paraId="043AAB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D4E8F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矿产资源开采、加工未依法采取扬尘污染防治措施的</w:t>
            </w:r>
          </w:p>
        </w:tc>
        <w:tc>
          <w:tcPr>
            <w:tcW w:w="773" w:type="dxa"/>
            <w:noWrap w:val="0"/>
            <w:vAlign w:val="center"/>
          </w:tcPr>
          <w:p w14:paraId="4228C91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FE3DC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三项：“矿产资源开采、加工未依法采取扬尘污染防治措施的，受到罚款处罚的，被责令改正，拒不改正的，可以自责令改正之日的次日起，按照原处罚数额按日连续处罚。</w:t>
            </w:r>
          </w:p>
        </w:tc>
        <w:tc>
          <w:tcPr>
            <w:tcW w:w="3819" w:type="dxa"/>
            <w:noWrap w:val="0"/>
            <w:vAlign w:val="center"/>
          </w:tcPr>
          <w:p w14:paraId="18425D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15261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02CF0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19722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C2FE6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0874D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D9055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5CA94D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C251C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AB42E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BC551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480BB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1A5C5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D1018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A2DEA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41F7C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5A866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4A7A9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CF9950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67F633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9060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459BC4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249</w:t>
            </w:r>
          </w:p>
        </w:tc>
        <w:tc>
          <w:tcPr>
            <w:tcW w:w="600" w:type="dxa"/>
            <w:noWrap w:val="0"/>
            <w:vAlign w:val="center"/>
          </w:tcPr>
          <w:p w14:paraId="7C3FF0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1D78B1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矿产资源开采、加工未依法采取扬尘污染防治措施的</w:t>
            </w:r>
          </w:p>
        </w:tc>
        <w:tc>
          <w:tcPr>
            <w:tcW w:w="773" w:type="dxa"/>
            <w:noWrap w:val="0"/>
            <w:vAlign w:val="center"/>
          </w:tcPr>
          <w:p w14:paraId="0E907B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B253A8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《河北省扬尘污染防治办法》第四十四条第四项：“超过扬尘污染物排放标准的，受到罚款处罚的，被责令改正，拒不改正的，可以自责令改正之日的次日起，按照原处罚数额按日连续处罚。</w:t>
            </w:r>
          </w:p>
        </w:tc>
        <w:tc>
          <w:tcPr>
            <w:tcW w:w="3819" w:type="dxa"/>
            <w:noWrap w:val="0"/>
            <w:vAlign w:val="center"/>
          </w:tcPr>
          <w:p w14:paraId="4F6494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2317E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AF2FC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8581A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9D7A6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4D342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460EC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21B2E6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47DCE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B725B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3369E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8CEE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E4745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3EF9F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9F14D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1E593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BE9A5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BBC71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FCD9B5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630D5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525D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741004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250</w:t>
            </w:r>
          </w:p>
        </w:tc>
        <w:tc>
          <w:tcPr>
            <w:tcW w:w="600" w:type="dxa"/>
            <w:noWrap w:val="0"/>
            <w:vAlign w:val="center"/>
          </w:tcPr>
          <w:p w14:paraId="037A2B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9A0036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未取得排污许可证排放污染物的</w:t>
            </w:r>
          </w:p>
        </w:tc>
        <w:tc>
          <w:tcPr>
            <w:tcW w:w="773" w:type="dxa"/>
            <w:noWrap w:val="0"/>
            <w:vAlign w:val="center"/>
          </w:tcPr>
          <w:p w14:paraId="78CBCBF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AAFE2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六十九条：“违反本条例规定，企业事业单位和其他生产经营者未取得排污许可证排放污染物的，由生态环境主管部门责令改正或者责令限制生产、停产整治，并处十万元以上一百万元以下的罚款；情节严重的，报经有批准权的人民政府批准，责令停业、关闭。实行排污登记管理的企业事业单位和其他生产经营者未按照本条例规定办理排污登记排放污染物的，由生态环境主管部门责令限期改正，处五千元以上五万元以下的罚款。”</w:t>
            </w:r>
          </w:p>
        </w:tc>
        <w:tc>
          <w:tcPr>
            <w:tcW w:w="3819" w:type="dxa"/>
            <w:noWrap w:val="0"/>
            <w:vAlign w:val="center"/>
          </w:tcPr>
          <w:p w14:paraId="7644DD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5EB0C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1BFCC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5EEE7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5C5C7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55D6F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1B239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B2B8A6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5412D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6AA55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84E34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A7548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CE4B4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601F4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C17BB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31915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F5774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6AE88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6E23F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EE488C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233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BF740E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251</w:t>
            </w:r>
          </w:p>
        </w:tc>
        <w:tc>
          <w:tcPr>
            <w:tcW w:w="600" w:type="dxa"/>
            <w:noWrap w:val="0"/>
            <w:vAlign w:val="center"/>
          </w:tcPr>
          <w:p w14:paraId="11C0D4C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B16CD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建设单位未依法报批建设项目环境影响评价报告书、报告表，或者未依法重新报批或者报请重新审核环境影响报告书、报告表，擅自开工建设的</w:t>
            </w:r>
          </w:p>
        </w:tc>
        <w:tc>
          <w:tcPr>
            <w:tcW w:w="773" w:type="dxa"/>
            <w:noWrap w:val="0"/>
            <w:vAlign w:val="center"/>
          </w:tcPr>
          <w:p w14:paraId="382EA9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85DC2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一条：“违反本条例规定，建设单位未依法报批建设项目环境影响评价报告书、报告表，或者未依法重新报批或者报请重新审核环境影响报告书、报告表，擅自开工建设的，由生态环境主管部门责令停止建设，根据违法情节和危害后果，处建设项目总投资额百分之一以上百分之五以下的罚款，并可以责令恢复原状；对建设单位直接负责的主管人员和其他直接责任人员，依法给予处分。建设项目环境影响报告书、报告表未经批准或者未经原审批部门重新审核同意，建设单位擅自开工建设的，依照前款的规定处罚、处分。建设单位未依法备案建设项目环境影响登记表的，由生态环境主管部门责令备案，处五万元以下的罚款。”</w:t>
            </w:r>
          </w:p>
        </w:tc>
        <w:tc>
          <w:tcPr>
            <w:tcW w:w="3819" w:type="dxa"/>
            <w:noWrap w:val="0"/>
            <w:vAlign w:val="center"/>
          </w:tcPr>
          <w:p w14:paraId="262180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AE39E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9CD51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2CA55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FD2E9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4D1CD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36543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91795F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10B9A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A877C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46A97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F5F31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4987B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3F789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CB6F5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6AD6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FB6991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58EC2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684DB4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21129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9F3A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34AF55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252</w:t>
            </w:r>
          </w:p>
        </w:tc>
        <w:tc>
          <w:tcPr>
            <w:tcW w:w="600" w:type="dxa"/>
            <w:noWrap w:val="0"/>
            <w:vAlign w:val="center"/>
          </w:tcPr>
          <w:p w14:paraId="3CD5A96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C70167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重点排污单位未安装规定安装使用自动监测设备、未与生态环境主管部门的监控设备联网的；不正常运行自动监测设备的；破坏、损毁或者擅自拆除、闲置自动监测设备的；未安装规定向社会公开自动监测数据的</w:t>
            </w:r>
          </w:p>
        </w:tc>
        <w:tc>
          <w:tcPr>
            <w:tcW w:w="773" w:type="dxa"/>
            <w:noWrap w:val="0"/>
            <w:vAlign w:val="center"/>
          </w:tcPr>
          <w:p w14:paraId="1E4C62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354718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二条：“违反本条例规定，重点排污单位有下列行为之一的，由生态环境主管部门责令改正，处二万元以上二十万元以下的罚款；拒不改正的，责令停产整治：（一）未按照规定安装使用自动监测设备，或者未与生态环境主管部门的监控设备联网的；（二）不正常运行自动监测设备的；（三）破坏、损毁或者擅自拆除、闲置自动监测设备的；（四）未按照规定向社会公开自动监测数据的。”</w:t>
            </w:r>
          </w:p>
        </w:tc>
        <w:tc>
          <w:tcPr>
            <w:tcW w:w="3819" w:type="dxa"/>
            <w:noWrap w:val="0"/>
            <w:vAlign w:val="center"/>
          </w:tcPr>
          <w:p w14:paraId="30AA34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AA2B9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BD8A3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D11DE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177F1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AD518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BA679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20E8F3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3B9F2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1F7FD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1E1C6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AFCB9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35C18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D52CD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A2AD6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7B8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2F9BC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2807B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2FD6F5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FA5DF6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C8FA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6EC7B4">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253</w:t>
            </w:r>
          </w:p>
        </w:tc>
        <w:tc>
          <w:tcPr>
            <w:tcW w:w="600" w:type="dxa"/>
            <w:noWrap w:val="0"/>
            <w:vAlign w:val="center"/>
          </w:tcPr>
          <w:p w14:paraId="069863B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37E98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生态环境监测机构篡改、伪造监测数据或者出具虚假监测报告的</w:t>
            </w:r>
          </w:p>
        </w:tc>
        <w:tc>
          <w:tcPr>
            <w:tcW w:w="773" w:type="dxa"/>
            <w:noWrap w:val="0"/>
            <w:vAlign w:val="center"/>
          </w:tcPr>
          <w:p w14:paraId="29898C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26B09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三条：“违反本条例规定，生态环境监测机构篡改、伪造监测数据或者出具虚假监测报告的，由生态环境主管部门责令改正，处十万元以上五十万元以下的罚款；情节严重的，移送相关资质认定部门依法撤销其资质认定证书。”</w:t>
            </w:r>
          </w:p>
        </w:tc>
        <w:tc>
          <w:tcPr>
            <w:tcW w:w="3819" w:type="dxa"/>
            <w:noWrap w:val="0"/>
            <w:vAlign w:val="center"/>
          </w:tcPr>
          <w:p w14:paraId="2E9999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5C2C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50B48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68579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71A0E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F8988B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D8F0B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D2079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3E6B1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6C372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DC6C1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77A8A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7518B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D0442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7BB4B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1284C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840D9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F2D5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4DCBED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1401E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431A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5196F9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254</w:t>
            </w:r>
          </w:p>
        </w:tc>
        <w:tc>
          <w:tcPr>
            <w:tcW w:w="600" w:type="dxa"/>
            <w:noWrap w:val="0"/>
            <w:vAlign w:val="center"/>
          </w:tcPr>
          <w:p w14:paraId="6C2BC7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D7D32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未按照规定建立、保存环境管理台账或者台账记录内容不完整、弄虚作假的</w:t>
            </w:r>
          </w:p>
        </w:tc>
        <w:tc>
          <w:tcPr>
            <w:tcW w:w="773" w:type="dxa"/>
            <w:noWrap w:val="0"/>
            <w:vAlign w:val="center"/>
          </w:tcPr>
          <w:p w14:paraId="5D80167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51AFE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四条：“违反本条例规定，排放污染物的企业事业单位和其他生产经营者未按照规定建立、保存环境管理台账或者台账记录内容不完整、弄虚作假的，由生态环境主管部门责令改正，处二万元以上二十万元以下的罚款；拒不改正的，责令停产整治。纳入生态环境保护统计调查范围的企业事业单位和其他生产经营者拒绝提供环境统计资料、提供不真实或者不完整的环境统计资料的，由县级以上人民政府统计机构责令改正，依照《中华人民共和国统计法》予以处理。”</w:t>
            </w:r>
          </w:p>
        </w:tc>
        <w:tc>
          <w:tcPr>
            <w:tcW w:w="3819" w:type="dxa"/>
            <w:noWrap w:val="0"/>
            <w:vAlign w:val="center"/>
          </w:tcPr>
          <w:p w14:paraId="5D0792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9B552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BA7F9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6EF80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94B43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9C2E0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DCA7F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0DAEF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433B3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5A507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70043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E8CBF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977DA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4680A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0B8C1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709EF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AB01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EFAE3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14742C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D0A573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EF6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F92E70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255</w:t>
            </w:r>
          </w:p>
        </w:tc>
        <w:tc>
          <w:tcPr>
            <w:tcW w:w="600" w:type="dxa"/>
            <w:noWrap w:val="0"/>
            <w:vAlign w:val="center"/>
          </w:tcPr>
          <w:p w14:paraId="2D87810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6A1C2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未及时启动突发环境事件应急预案的</w:t>
            </w:r>
          </w:p>
        </w:tc>
        <w:tc>
          <w:tcPr>
            <w:tcW w:w="773" w:type="dxa"/>
            <w:noWrap w:val="0"/>
            <w:vAlign w:val="center"/>
          </w:tcPr>
          <w:p w14:paraId="1C88F3E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EBD50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五条：“违反本条例规定，突发环境事件发生后，企业事业单位未及时启动突发环境事件应急预案，采取有关必要措施的，由生态环境主管部门责令改正；情节严重的，处二万元以上十万元以下的罚款；造成严重环境污染、生态破坏或者重大不良社会影响的，除承担生态环境损害赔偿责任外，依法追究直接负责的主管人员和其他直接责任人员的责任。”</w:t>
            </w:r>
          </w:p>
        </w:tc>
        <w:tc>
          <w:tcPr>
            <w:tcW w:w="3819" w:type="dxa"/>
            <w:noWrap w:val="0"/>
            <w:vAlign w:val="center"/>
          </w:tcPr>
          <w:p w14:paraId="360C8F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B2A1A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82A4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76A3D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94032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FDE10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0E34D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00E18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3748E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8FD17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2B5A3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54663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E2E73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83551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53056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8A504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DF4BF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E389B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EB58D5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351FB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C6B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94DC66">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highlight w:val="yellow"/>
                <w:lang w:val="en-US" w:eastAsia="zh-CN" w:bidi="ar-SA"/>
              </w:rPr>
              <w:t>256</w:t>
            </w:r>
          </w:p>
        </w:tc>
        <w:tc>
          <w:tcPr>
            <w:tcW w:w="600" w:type="dxa"/>
            <w:noWrap w:val="0"/>
            <w:vAlign w:val="center"/>
          </w:tcPr>
          <w:p w14:paraId="0107791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88FE2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重点排污单位未按照要求公开环境信息的</w:t>
            </w:r>
          </w:p>
        </w:tc>
        <w:tc>
          <w:tcPr>
            <w:tcW w:w="773" w:type="dxa"/>
            <w:noWrap w:val="0"/>
            <w:vAlign w:val="center"/>
          </w:tcPr>
          <w:p w14:paraId="3414C1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EBE1A3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《河北省生态环境保护条例》第七十七条：“违反本条例规定，重点排污单位未按照要求公开环境信息的，由生态环境主管部门责令公开，处十万元以下的罚款，并予以公告。”</w:t>
            </w:r>
          </w:p>
        </w:tc>
        <w:tc>
          <w:tcPr>
            <w:tcW w:w="3819" w:type="dxa"/>
            <w:noWrap w:val="0"/>
            <w:vAlign w:val="center"/>
          </w:tcPr>
          <w:p w14:paraId="72AD49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0965C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A6F6D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8534C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E281D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BA4F7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040A6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BB061D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425B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EBCD7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65A58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E6E35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8CFF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4C5C3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C69B0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33692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C1828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410B2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552CB9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B4758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78C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8D2859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257</w:t>
            </w:r>
          </w:p>
        </w:tc>
        <w:tc>
          <w:tcPr>
            <w:tcW w:w="600" w:type="dxa"/>
            <w:noWrap w:val="0"/>
            <w:vAlign w:val="center"/>
          </w:tcPr>
          <w:p w14:paraId="0601FD1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AEA27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大气污染物排放重点企业不执行重污染天气应急减排措施的</w:t>
            </w:r>
          </w:p>
        </w:tc>
        <w:tc>
          <w:tcPr>
            <w:tcW w:w="773" w:type="dxa"/>
            <w:noWrap w:val="0"/>
            <w:vAlign w:val="center"/>
          </w:tcPr>
          <w:p w14:paraId="577129C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FB6E5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《河北省生态环境保护条例》第七十八条：“违反本条例规定，大气污染物排放重点企业不执行重污染天气应急减排措施的，由生态环境主管部门责令改正；拒不改正的，处十万元以上五十万元以下的罚款。”</w:t>
            </w:r>
          </w:p>
        </w:tc>
        <w:tc>
          <w:tcPr>
            <w:tcW w:w="3819" w:type="dxa"/>
            <w:noWrap w:val="0"/>
            <w:vAlign w:val="center"/>
          </w:tcPr>
          <w:p w14:paraId="7D707C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426E1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E834E7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2A6A1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CC663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B18F7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B39B9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BCC7D2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D85E6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B7733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D91AB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1042B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7579A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C4EEF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8499F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7932A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91AFA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AA64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BFEE53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D300C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D9D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C1D9EE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258</w:t>
            </w:r>
          </w:p>
        </w:tc>
        <w:tc>
          <w:tcPr>
            <w:tcW w:w="600" w:type="dxa"/>
            <w:noWrap w:val="0"/>
            <w:vAlign w:val="center"/>
          </w:tcPr>
          <w:p w14:paraId="75C653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94F9E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超过水污染物排放标准或者超过重点水污染物排放总量控制指标排放水污染物的</w:t>
            </w:r>
          </w:p>
        </w:tc>
        <w:tc>
          <w:tcPr>
            <w:tcW w:w="773" w:type="dxa"/>
            <w:noWrap w:val="0"/>
            <w:vAlign w:val="center"/>
          </w:tcPr>
          <w:p w14:paraId="04894D3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E8014B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一项：“超过水污染物排放标准或者超过重点水污染物排放总量控制指标排放水污染物，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14:paraId="191099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63DF8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F253B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FDD81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D37BC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FDD78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2BA1B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6AA0EE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C0ED8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4E4FD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55F90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15B63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98DB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6357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D5EB4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DBB80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BF2C0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CBA32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2AEB73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73944D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611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9517B4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259</w:t>
            </w:r>
          </w:p>
        </w:tc>
        <w:tc>
          <w:tcPr>
            <w:tcW w:w="600" w:type="dxa"/>
            <w:noWrap w:val="0"/>
            <w:vAlign w:val="center"/>
          </w:tcPr>
          <w:p w14:paraId="5E43B68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E855E4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未依法取得排污许可证排放水污染物的</w:t>
            </w:r>
          </w:p>
        </w:tc>
        <w:tc>
          <w:tcPr>
            <w:tcW w:w="773" w:type="dxa"/>
            <w:noWrap w:val="0"/>
            <w:vAlign w:val="center"/>
          </w:tcPr>
          <w:p w14:paraId="7666D0C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52535B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二项：“未依法取得排污许可证排放水污染物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14:paraId="01F11B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AD8DF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F8B5B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A4A2C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EDB01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5CB48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467E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394D9C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1AACB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BFB0C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6E09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EFD4F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B6380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027DA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2FA4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EEEFF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E8694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A6E76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A22D29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F8CF53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DD2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DBBD53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260</w:t>
            </w:r>
          </w:p>
        </w:tc>
        <w:tc>
          <w:tcPr>
            <w:tcW w:w="600" w:type="dxa"/>
            <w:noWrap w:val="0"/>
            <w:vAlign w:val="center"/>
          </w:tcPr>
          <w:p w14:paraId="637C4BB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24424F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利用渗井、渗坑、裂隙、溶洞,私设暗管,篡改、伪造监测数据,或者不正常运行水污染防治设施等逃避监管的方式排放水污染物的</w:t>
            </w:r>
          </w:p>
        </w:tc>
        <w:tc>
          <w:tcPr>
            <w:tcW w:w="773" w:type="dxa"/>
            <w:noWrap w:val="0"/>
            <w:vAlign w:val="center"/>
          </w:tcPr>
          <w:p w14:paraId="357C3C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26625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三项：“利用渗井、渗坑、裂隙、溶洞，私设暗管，篡改、伪造监测数据，或者不正常运行水污染防治设施等逃避监管的方式排放水污染物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14:paraId="2606E4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16520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7BA09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77F2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3CB88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35EBB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A48DF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521CCB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42EC2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B7241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3672C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BF5DA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97E17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EC3C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16ED0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0B27E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A4A06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9AC1B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5B37F8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A19459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CDF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BC5F6CD">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261</w:t>
            </w:r>
          </w:p>
        </w:tc>
        <w:tc>
          <w:tcPr>
            <w:tcW w:w="600" w:type="dxa"/>
            <w:noWrap w:val="0"/>
            <w:vAlign w:val="center"/>
          </w:tcPr>
          <w:p w14:paraId="5F3DFB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596AF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未按照规定进行预处理,向污水集中处理设施排放不符合处理工艺要求的工业废水的</w:t>
            </w:r>
          </w:p>
        </w:tc>
        <w:tc>
          <w:tcPr>
            <w:tcW w:w="773" w:type="dxa"/>
            <w:noWrap w:val="0"/>
            <w:vAlign w:val="center"/>
          </w:tcPr>
          <w:p w14:paraId="38CBF71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916CC7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四项：“未按照规定进行预处理，向污水集中处理设施排放不符合处理工艺要求的工业废水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14:paraId="39A934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9C3D7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82AC9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43249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E13D0E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DEC73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B79E3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525895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20FB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908D0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C9478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34B40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653F6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EAE22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2CFB4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B416D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ED613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CFC23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A65B7D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1BCEB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93F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CBC735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262</w:t>
            </w:r>
          </w:p>
        </w:tc>
        <w:tc>
          <w:tcPr>
            <w:tcW w:w="600" w:type="dxa"/>
            <w:noWrap w:val="0"/>
            <w:vAlign w:val="center"/>
          </w:tcPr>
          <w:p w14:paraId="2DE077C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AFA5D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向水体排放油类、酸液、碱液或者剧毒废液</w:t>
            </w:r>
          </w:p>
        </w:tc>
        <w:tc>
          <w:tcPr>
            <w:tcW w:w="773" w:type="dxa"/>
            <w:noWrap w:val="0"/>
            <w:vAlign w:val="center"/>
          </w:tcPr>
          <w:p w14:paraId="6EC6A6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4B117A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7B06E3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F20BE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20E8E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0EE35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5EF0F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71027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32A32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136130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9C2FA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70D23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48330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C1E679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84F7AA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A04E4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B9B82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3F1D8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10443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43A5B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BE87B6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73196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FD7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6599D1">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263</w:t>
            </w:r>
          </w:p>
        </w:tc>
        <w:tc>
          <w:tcPr>
            <w:tcW w:w="600" w:type="dxa"/>
            <w:noWrap w:val="0"/>
            <w:vAlign w:val="center"/>
          </w:tcPr>
          <w:p w14:paraId="1673D3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847E16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在水体清洗装贮过油类或者有毒污染物的车辆和容器</w:t>
            </w:r>
          </w:p>
        </w:tc>
        <w:tc>
          <w:tcPr>
            <w:tcW w:w="773" w:type="dxa"/>
            <w:noWrap w:val="0"/>
            <w:vAlign w:val="center"/>
          </w:tcPr>
          <w:p w14:paraId="72EE8ED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FB76B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1D6C5E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90F31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6B81A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AC40F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55128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23C72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6601D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B07CE3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7B43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9B0B1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2E4E8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52B0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21F02C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2542E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03F06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F12AA1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6CD3C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3D0D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A8F85A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7E4F6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362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477CA9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264</w:t>
            </w:r>
          </w:p>
        </w:tc>
        <w:tc>
          <w:tcPr>
            <w:tcW w:w="600" w:type="dxa"/>
            <w:noWrap w:val="0"/>
            <w:vAlign w:val="center"/>
          </w:tcPr>
          <w:p w14:paraId="43535A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93B980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向水体排放、倾倒放射性固体废物或者含有高放射性和中放射性物质的废水</w:t>
            </w:r>
          </w:p>
        </w:tc>
        <w:tc>
          <w:tcPr>
            <w:tcW w:w="773" w:type="dxa"/>
            <w:noWrap w:val="0"/>
            <w:vAlign w:val="center"/>
          </w:tcPr>
          <w:p w14:paraId="632DD2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AE60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059F66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B5EEC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DCBDA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54201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04753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8E2B5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4A2D4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B6E22E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52DF4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6542E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08A2E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17D4F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BEF4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2636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73A12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E64E2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3309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25ECD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9ED63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61187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C804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E9264F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265</w:t>
            </w:r>
          </w:p>
        </w:tc>
        <w:tc>
          <w:tcPr>
            <w:tcW w:w="600" w:type="dxa"/>
            <w:noWrap w:val="0"/>
            <w:vAlign w:val="center"/>
          </w:tcPr>
          <w:p w14:paraId="6227D9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3B60D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向水体排放含有不符合国家有关放射性污染防治规定和标准的低放射性物质的废水</w:t>
            </w:r>
          </w:p>
        </w:tc>
        <w:tc>
          <w:tcPr>
            <w:tcW w:w="773" w:type="dxa"/>
            <w:noWrap w:val="0"/>
            <w:vAlign w:val="center"/>
          </w:tcPr>
          <w:p w14:paraId="1151F9F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79A6BF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095751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6AB08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C4FDE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D536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97BE9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705F0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4649B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B61073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3D584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452B3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049F1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B9427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E72BF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2861D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46378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CDE8AE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0E213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3FF9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1AF233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AB7BA2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42D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DD29AE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266</w:t>
            </w:r>
          </w:p>
        </w:tc>
        <w:tc>
          <w:tcPr>
            <w:tcW w:w="600" w:type="dxa"/>
            <w:noWrap w:val="0"/>
            <w:vAlign w:val="center"/>
          </w:tcPr>
          <w:p w14:paraId="76DDE85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4A104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向水体排放未经消毒处理且不符合国家有关标</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准的含病原体的污水</w:t>
            </w:r>
          </w:p>
        </w:tc>
        <w:tc>
          <w:tcPr>
            <w:tcW w:w="773" w:type="dxa"/>
            <w:noWrap w:val="0"/>
            <w:vAlign w:val="center"/>
          </w:tcPr>
          <w:p w14:paraId="657CF0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AE91C2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70B114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72EC3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18657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0F999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C904C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45B9B2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473F5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98EFDC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99AAA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1EEE2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DF802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FA78F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B62A9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0E0F5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F4D0B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BB24B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8D6B4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AA90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9C3CF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34F94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FA0C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62A122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267</w:t>
            </w:r>
          </w:p>
        </w:tc>
        <w:tc>
          <w:tcPr>
            <w:tcW w:w="600" w:type="dxa"/>
            <w:noWrap w:val="0"/>
            <w:vAlign w:val="center"/>
          </w:tcPr>
          <w:p w14:paraId="14EEDF1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5B19A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向水体倾倒、排放工业废渣、城镇垃圾和其他废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弃物</w:t>
            </w:r>
          </w:p>
        </w:tc>
        <w:tc>
          <w:tcPr>
            <w:tcW w:w="773" w:type="dxa"/>
            <w:noWrap w:val="0"/>
            <w:vAlign w:val="center"/>
          </w:tcPr>
          <w:p w14:paraId="3ECB562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00046E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58505D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B27AA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6EA8E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A5B4F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88CAF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F2962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35100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837F4F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F7A16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A02F4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D8D13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7768B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4AFE8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68E90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19A0E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8D604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9B826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73FD9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3BF385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077498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6B1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377169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268</w:t>
            </w:r>
          </w:p>
        </w:tc>
        <w:tc>
          <w:tcPr>
            <w:tcW w:w="600" w:type="dxa"/>
            <w:noWrap w:val="0"/>
            <w:vAlign w:val="center"/>
          </w:tcPr>
          <w:p w14:paraId="7249755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AEDBC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将含有汞、镉、砷、铬、铅、氰化物、黄磷等的可溶</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性剧毒废渣向水体排放、倾倒或者直接埋入地下</w:t>
            </w:r>
          </w:p>
        </w:tc>
        <w:tc>
          <w:tcPr>
            <w:tcW w:w="773" w:type="dxa"/>
            <w:noWrap w:val="0"/>
            <w:vAlign w:val="center"/>
          </w:tcPr>
          <w:p w14:paraId="3AF8AE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E6BFA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xml:space="preserve"> </w:t>
            </w:r>
          </w:p>
        </w:tc>
        <w:tc>
          <w:tcPr>
            <w:tcW w:w="3819" w:type="dxa"/>
            <w:noWrap w:val="0"/>
            <w:vAlign w:val="center"/>
          </w:tcPr>
          <w:p w14:paraId="5D34C8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C6432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EE9D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32D8F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E78EE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8D3AA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B9757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802B7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64104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9E23C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FDDF9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3345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3C84C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081FC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DA9B1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5F38A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160BD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14087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8863B6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124DFD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158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269C0B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269</w:t>
            </w:r>
          </w:p>
        </w:tc>
        <w:tc>
          <w:tcPr>
            <w:tcW w:w="600" w:type="dxa"/>
            <w:noWrap w:val="0"/>
            <w:vAlign w:val="center"/>
          </w:tcPr>
          <w:p w14:paraId="7E50FA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4555A0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在河流、湖泊、运河、渠道、淀库最高水位线以下</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的滩地和岸坡堆放、存贮固体废弃物和其他污染物</w:t>
            </w:r>
          </w:p>
        </w:tc>
        <w:tc>
          <w:tcPr>
            <w:tcW w:w="773" w:type="dxa"/>
            <w:noWrap w:val="0"/>
            <w:vAlign w:val="center"/>
          </w:tcPr>
          <w:p w14:paraId="7428B63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7EA9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245F73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03B6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280FE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5A4B8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7D138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DED52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5E57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C1663D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19E72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9E31A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3AA87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0EDE8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A8F02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C4022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AEC7B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A5B66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55162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553D6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060762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5797BA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EFD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914437D">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270</w:t>
            </w:r>
          </w:p>
        </w:tc>
        <w:tc>
          <w:tcPr>
            <w:tcW w:w="600" w:type="dxa"/>
            <w:noWrap w:val="0"/>
            <w:vAlign w:val="center"/>
          </w:tcPr>
          <w:p w14:paraId="7ADBCB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FA0760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造监测数据,或者不正常运行水污染防治设施等逃避监</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管的方式排放水污染物</w:t>
            </w:r>
          </w:p>
        </w:tc>
        <w:tc>
          <w:tcPr>
            <w:tcW w:w="773" w:type="dxa"/>
            <w:noWrap w:val="0"/>
            <w:vAlign w:val="center"/>
          </w:tcPr>
          <w:p w14:paraId="76BD09D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58E51D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1A7E64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6C49A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8F7C5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B40BA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E42EC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D3825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74B9F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62432A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123CD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0F6C0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64E0B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5BF51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5511B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E12CB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562A9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F8C08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C68F4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BBB5E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539D9B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5F33E6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38C5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229898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271</w:t>
            </w:r>
          </w:p>
        </w:tc>
        <w:tc>
          <w:tcPr>
            <w:tcW w:w="600" w:type="dxa"/>
            <w:noWrap w:val="0"/>
            <w:vAlign w:val="center"/>
          </w:tcPr>
          <w:p w14:paraId="48EAB74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63F4C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加油站等的地下油罐未使用双层罐或者采取建造防渗池等其他有效措施，或者未进行防渗漏监测的</w:t>
            </w:r>
          </w:p>
        </w:tc>
        <w:tc>
          <w:tcPr>
            <w:tcW w:w="773" w:type="dxa"/>
            <w:noWrap w:val="0"/>
            <w:vAlign w:val="center"/>
          </w:tcPr>
          <w:p w14:paraId="3B69B6D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983B0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1E606E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EADAB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D02F7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64009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73536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624E9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18157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021A34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89A30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32978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21B74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9B279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8237C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28E90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E473C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0BD52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F565D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1F5E4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E91F31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7EF3B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813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2474EB6">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272</w:t>
            </w:r>
          </w:p>
        </w:tc>
        <w:tc>
          <w:tcPr>
            <w:tcW w:w="600" w:type="dxa"/>
            <w:noWrap w:val="0"/>
            <w:vAlign w:val="center"/>
          </w:tcPr>
          <w:p w14:paraId="7148873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B8710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未按照规定对所排放的水污染物进行监测,或者未保存原始监测记录的</w:t>
            </w:r>
          </w:p>
        </w:tc>
        <w:tc>
          <w:tcPr>
            <w:tcW w:w="773" w:type="dxa"/>
            <w:noWrap w:val="0"/>
            <w:vAlign w:val="center"/>
          </w:tcPr>
          <w:p w14:paraId="6B97C6A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480BAB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一项：“未按照规定对所排放的水污染物进行监测，或者未保存原始监测记录的，由环境保护主管部门责令限期改正，处三万元以上十万元以下的罚款；情节较重的，处十万元以上二十万元以下的罚款；逾期不改正的，责令停产整治。”</w:t>
            </w:r>
          </w:p>
        </w:tc>
        <w:tc>
          <w:tcPr>
            <w:tcW w:w="3819" w:type="dxa"/>
            <w:noWrap w:val="0"/>
            <w:vAlign w:val="center"/>
          </w:tcPr>
          <w:p w14:paraId="71227D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ABECA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57EC0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89E49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E7E94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3D6BB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16868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D32BA1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57AF3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A03F8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78F91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5C52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7F277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C94B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F7FBB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FBEB5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A9C69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3DC62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778963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240AE7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A4D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88B9678">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273</w:t>
            </w:r>
          </w:p>
        </w:tc>
        <w:tc>
          <w:tcPr>
            <w:tcW w:w="600" w:type="dxa"/>
            <w:noWrap w:val="0"/>
            <w:vAlign w:val="center"/>
          </w:tcPr>
          <w:p w14:paraId="001F47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AC09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未按照规定安装水污染物排放自动监测设备,未按照规定与环境保护主管部门的监控设备联网,或者</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未保证监测设备正常运行的</w:t>
            </w:r>
          </w:p>
        </w:tc>
        <w:tc>
          <w:tcPr>
            <w:tcW w:w="773" w:type="dxa"/>
            <w:noWrap w:val="0"/>
            <w:vAlign w:val="center"/>
          </w:tcPr>
          <w:p w14:paraId="04BACDE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74A850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二项：“未按照规定安装水污染物排放自动监测设备，未按照规定与环境保护主管部门的监控设备联网，或者未保证监测设备正常运行的，由环境保护主管部门责令限期改正，处三万元以上十万元以下的罚款；情节较重的，处十万元以上二十万元以下的罚款；逾期不改正的，责令停产整治。”</w:t>
            </w:r>
          </w:p>
        </w:tc>
        <w:tc>
          <w:tcPr>
            <w:tcW w:w="3819" w:type="dxa"/>
            <w:noWrap w:val="0"/>
            <w:vAlign w:val="center"/>
          </w:tcPr>
          <w:p w14:paraId="2B5F0E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9E1EE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927E6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67FCB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8387F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8EC81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2937A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42639E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BC41F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48081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BEA7D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BBDC1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66102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A620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F978D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A3BED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43222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77FAF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C0FCFA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1F9870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AC8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DA2B7B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274</w:t>
            </w:r>
          </w:p>
        </w:tc>
        <w:tc>
          <w:tcPr>
            <w:tcW w:w="600" w:type="dxa"/>
            <w:noWrap w:val="0"/>
            <w:vAlign w:val="center"/>
          </w:tcPr>
          <w:p w14:paraId="20A1D4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A2DE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未按照规定对有毒有害水污染物的排污口和周边环境进行监测,或者未公开有毒有害水污染物信息的</w:t>
            </w:r>
          </w:p>
        </w:tc>
        <w:tc>
          <w:tcPr>
            <w:tcW w:w="773" w:type="dxa"/>
            <w:noWrap w:val="0"/>
            <w:vAlign w:val="center"/>
          </w:tcPr>
          <w:p w14:paraId="0E33DB8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22F06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三项：“未按照规定对有毒有害水污染物的排污口和周边环境进行监测，或者未公开有毒有害水污染物信息的，由环境保护主管部门责令限期改正，处三万元以上十万元以下的罚款；情节较重的，处十万元以上二十万元以下的罚款；逾期不改正的，责令停产整治。”</w:t>
            </w:r>
          </w:p>
        </w:tc>
        <w:tc>
          <w:tcPr>
            <w:tcW w:w="3819" w:type="dxa"/>
            <w:noWrap w:val="0"/>
            <w:vAlign w:val="center"/>
          </w:tcPr>
          <w:p w14:paraId="22B2C9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543EA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688C9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39B72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23A39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51991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F1B825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902C9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D0E8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1C044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4F137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4EB5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7D482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7BFEB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CF70D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CF7BA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4622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E2876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AA4FBC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EC70E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2355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5540A3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275</w:t>
            </w:r>
          </w:p>
        </w:tc>
        <w:tc>
          <w:tcPr>
            <w:tcW w:w="600" w:type="dxa"/>
            <w:noWrap w:val="0"/>
            <w:vAlign w:val="center"/>
          </w:tcPr>
          <w:p w14:paraId="252AC2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D6F2D1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不按照规定制定水污染事故的应急方案的</w:t>
            </w:r>
          </w:p>
        </w:tc>
        <w:tc>
          <w:tcPr>
            <w:tcW w:w="773" w:type="dxa"/>
            <w:noWrap w:val="0"/>
            <w:vAlign w:val="center"/>
          </w:tcPr>
          <w:p w14:paraId="0F30D2D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C0407D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《河北省水污染防治条例》第七十三条第一项：“不按照规定制定水污染事故的应急方案的，由环境保护主管部门责令改正；情节严重的，处二万元以上十万元以下的罚款。”</w:t>
            </w:r>
          </w:p>
        </w:tc>
        <w:tc>
          <w:tcPr>
            <w:tcW w:w="3819" w:type="dxa"/>
            <w:noWrap w:val="0"/>
            <w:vAlign w:val="center"/>
          </w:tcPr>
          <w:p w14:paraId="655FCA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818E17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4D6C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6472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32FE0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E9C81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53D63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A66BCB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9E79E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96295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375BA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75E74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91774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E1BB5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D945C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8E6A5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94705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6521C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5E5C06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A913D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A5D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AC6FC7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276</w:t>
            </w:r>
          </w:p>
        </w:tc>
        <w:tc>
          <w:tcPr>
            <w:tcW w:w="600" w:type="dxa"/>
            <w:noWrap w:val="0"/>
            <w:vAlign w:val="center"/>
          </w:tcPr>
          <w:p w14:paraId="1A0BD47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9905DA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水污染事故发生后，未及时启动水污染事故的应急方案，采取有关应急措施的</w:t>
            </w:r>
          </w:p>
        </w:tc>
        <w:tc>
          <w:tcPr>
            <w:tcW w:w="773" w:type="dxa"/>
            <w:noWrap w:val="0"/>
            <w:vAlign w:val="center"/>
          </w:tcPr>
          <w:p w14:paraId="2D46DDB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50635A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《河北省水污染防治条例》第七十三条第二项：“水污染事故发生后，未及时启动水污染事故的应急方案，采取有关应急措施的，由环境保护主管部门责令改正；情节严重的，处二万元以上十万元以下的罚款。”</w:t>
            </w:r>
          </w:p>
        </w:tc>
        <w:tc>
          <w:tcPr>
            <w:tcW w:w="3819" w:type="dxa"/>
            <w:noWrap w:val="0"/>
            <w:vAlign w:val="center"/>
          </w:tcPr>
          <w:p w14:paraId="09EBA9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7541E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765F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1946F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27A7B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3C6F8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814B1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577526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22C2A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DD58E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3D0E6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3E109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08BA88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3A6B1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DEBB3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5902F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7E2D6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37D16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BA1112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A41F28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357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D44E14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277</w:t>
            </w:r>
          </w:p>
        </w:tc>
        <w:tc>
          <w:tcPr>
            <w:tcW w:w="600" w:type="dxa"/>
            <w:noWrap w:val="0"/>
            <w:vAlign w:val="center"/>
          </w:tcPr>
          <w:p w14:paraId="5DE474C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D18DDE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以拖延、围堵、滞留执法人员等方式拒绝、阻挠环境保护主管部门或者其他行使监督管理权的部门的监督检查,或者在接受监督检</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查时弄虚作假的</w:t>
            </w:r>
          </w:p>
        </w:tc>
        <w:tc>
          <w:tcPr>
            <w:tcW w:w="773" w:type="dxa"/>
            <w:noWrap w:val="0"/>
            <w:vAlign w:val="center"/>
          </w:tcPr>
          <w:p w14:paraId="00FF30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A154C0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六条：“违反本条例规定，以拖延、围堵、滞留执法人员等方式拒绝、阻挠环境保护主管部门或者其他行使监督管理权的部门的监督检查，或者在接受监督检查时弄虚作假的，由环境保护主管部门以及其他负有水环境保护监督管理职责的部门责令改正，处三万元以上十万元以下的罚款；情节严重的，处十万元以上二十万元以下的罚款。”</w:t>
            </w:r>
          </w:p>
        </w:tc>
        <w:tc>
          <w:tcPr>
            <w:tcW w:w="3819" w:type="dxa"/>
            <w:noWrap w:val="0"/>
            <w:vAlign w:val="center"/>
          </w:tcPr>
          <w:p w14:paraId="7A9BD7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F5405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5B14B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4E59F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BE258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A2A45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B3E22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D5A2C5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F9CCD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5A261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DB6F0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A1884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7738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EE54B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395D87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CA633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67BF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C7D2A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B0507D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184FB6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7C41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F9567EB">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278</w:t>
            </w:r>
          </w:p>
        </w:tc>
        <w:tc>
          <w:tcPr>
            <w:tcW w:w="600" w:type="dxa"/>
            <w:noWrap w:val="0"/>
            <w:vAlign w:val="center"/>
          </w:tcPr>
          <w:p w14:paraId="60388F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813B9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毁损、擅自移动饮用水水源保护区护栏围网、地理界标和警示标志的</w:t>
            </w:r>
          </w:p>
        </w:tc>
        <w:tc>
          <w:tcPr>
            <w:tcW w:w="773" w:type="dxa"/>
            <w:noWrap w:val="0"/>
            <w:vAlign w:val="center"/>
          </w:tcPr>
          <w:p w14:paraId="6AE0F76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B66BE2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六十九条：“违反本条例规定，毁损、擅自移动饮用水水源保护区护栏围网、地理界标和警示标志的，由环境保护主管部门、水行政主管部门按照各自职责责令停止违法行为，恢复原状，可以处三千元以上一万元以下的罚款；情节严重的，处一万元以上三万元以下的罚款。”</w:t>
            </w:r>
          </w:p>
        </w:tc>
        <w:tc>
          <w:tcPr>
            <w:tcW w:w="3819" w:type="dxa"/>
            <w:noWrap w:val="0"/>
            <w:vAlign w:val="center"/>
          </w:tcPr>
          <w:p w14:paraId="63F35DC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7F3EF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00B2C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F1AEC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359685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636016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F001C6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7F78E3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C5F30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CA6B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B575D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07A99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0D472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D9D12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44BAC2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0FCF2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641F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7ED3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E03577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146BA6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67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23BD7C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279</w:t>
            </w:r>
          </w:p>
        </w:tc>
        <w:tc>
          <w:tcPr>
            <w:tcW w:w="600" w:type="dxa"/>
            <w:noWrap w:val="0"/>
            <w:vAlign w:val="center"/>
          </w:tcPr>
          <w:p w14:paraId="595DF42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580DD9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未依法取得排污许可证排放大气污染物的</w:t>
            </w:r>
          </w:p>
        </w:tc>
        <w:tc>
          <w:tcPr>
            <w:tcW w:w="773" w:type="dxa"/>
            <w:noWrap w:val="0"/>
            <w:vAlign w:val="center"/>
          </w:tcPr>
          <w:p w14:paraId="19435F6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6D1BAC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七十八条第一项：“未依法取得排污许可证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14:paraId="146346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1B00F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3C2E5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B14B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8FF27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BE06E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02050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59971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A0827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CDA56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4E414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F3C94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79BD1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35C40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463E6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A2FAD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6B142E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47AFF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42B75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4C69F0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0261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FE1A941">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280</w:t>
            </w:r>
          </w:p>
        </w:tc>
        <w:tc>
          <w:tcPr>
            <w:tcW w:w="600" w:type="dxa"/>
            <w:noWrap w:val="0"/>
            <w:vAlign w:val="center"/>
          </w:tcPr>
          <w:p w14:paraId="479424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2D651E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超过大气污染物排放标准或者超过重点大气污染物排放总量控制指标排放大气污染物的</w:t>
            </w:r>
          </w:p>
        </w:tc>
        <w:tc>
          <w:tcPr>
            <w:tcW w:w="773" w:type="dxa"/>
            <w:noWrap w:val="0"/>
            <w:vAlign w:val="center"/>
          </w:tcPr>
          <w:p w14:paraId="464F6BD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283E1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七十八条第二项：“超过大气污染物排放标准或者超过重点大气污染物排放总量控制指标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14:paraId="1E3C15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B22E3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6ABDC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90FC8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4F023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ABE8E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9D6C9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DF695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B8717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148224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8810A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02258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9398B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8F9ED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E881D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53971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E5D5C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2277F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1BB221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4F95B5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836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4C155A4">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281</w:t>
            </w:r>
          </w:p>
        </w:tc>
        <w:tc>
          <w:tcPr>
            <w:tcW w:w="600" w:type="dxa"/>
            <w:noWrap w:val="0"/>
            <w:vAlign w:val="center"/>
          </w:tcPr>
          <w:p w14:paraId="49A4DB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883D27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通过偷排、偷放等逃避监管的方式排放大气污染物的</w:t>
            </w:r>
          </w:p>
        </w:tc>
        <w:tc>
          <w:tcPr>
            <w:tcW w:w="773" w:type="dxa"/>
            <w:noWrap w:val="0"/>
            <w:vAlign w:val="center"/>
          </w:tcPr>
          <w:p w14:paraId="0F08887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176E88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八条第三项：“通过偷排、偷放等逃避监管的方式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14:paraId="50EEC3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79AA9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5B907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C59D1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F86B1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07CBE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1F857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4BC1F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5E630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AEE44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8F9AF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CC38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78FC5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4BE61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02551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CD3A0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0ECBB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5722D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DCEEC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39C41E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945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BBE701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282</w:t>
            </w:r>
          </w:p>
        </w:tc>
        <w:tc>
          <w:tcPr>
            <w:tcW w:w="600" w:type="dxa"/>
            <w:noWrap w:val="0"/>
            <w:vAlign w:val="center"/>
          </w:tcPr>
          <w:p w14:paraId="1888A92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B9220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破坏、损毁或者擅自拆除、闲置大气污染物排放自动监测设备的</w:t>
            </w:r>
          </w:p>
        </w:tc>
        <w:tc>
          <w:tcPr>
            <w:tcW w:w="773" w:type="dxa"/>
            <w:noWrap w:val="0"/>
            <w:vAlign w:val="center"/>
          </w:tcPr>
          <w:p w14:paraId="5E4700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D9873B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一项：“破坏、损毁或者擅自拆除、闲置大气污染物排放自动监测设备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14:paraId="09A667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CED87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1E532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80968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F9F35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C7C9F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C5823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AC0163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A7447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E3ACF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A2CAA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A07D7B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D80E2B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01926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EABEA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A7203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50D01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93526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6B2104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DFD84A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A93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E57F9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283</w:t>
            </w:r>
          </w:p>
        </w:tc>
        <w:tc>
          <w:tcPr>
            <w:tcW w:w="600" w:type="dxa"/>
            <w:noWrap w:val="0"/>
            <w:vAlign w:val="center"/>
          </w:tcPr>
          <w:p w14:paraId="6021E67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7BAAB1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未按照规定安装大气污染物排放自动监测、监控等设备或者未按照规定与环境保护主管部门的监控设备联网，并保证监测设备正常运行的</w:t>
            </w:r>
          </w:p>
        </w:tc>
        <w:tc>
          <w:tcPr>
            <w:tcW w:w="773" w:type="dxa"/>
            <w:noWrap w:val="0"/>
            <w:vAlign w:val="center"/>
          </w:tcPr>
          <w:p w14:paraId="7D01624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D6B0AD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二项：“未按照规定安装大气污染物排放自动监测、监控等设备或者未按照规定与环境保护主管部门的监控设备联网，并保证监测设备正常运行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14:paraId="0F26D6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922B8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68114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46273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A9A5B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8B87C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6D778A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81E658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6DB93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34446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94166E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72F94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D6D1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BAEA6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7F63C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6433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4E8EC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CE0A0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D070E5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75A6D7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759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46D896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284</w:t>
            </w:r>
          </w:p>
        </w:tc>
        <w:tc>
          <w:tcPr>
            <w:tcW w:w="600" w:type="dxa"/>
            <w:noWrap w:val="0"/>
            <w:vAlign w:val="center"/>
          </w:tcPr>
          <w:p w14:paraId="331333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AEBF93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重点排污单位自动监测数据不公开或者篡改、伪造数据的</w:t>
            </w:r>
          </w:p>
        </w:tc>
        <w:tc>
          <w:tcPr>
            <w:tcW w:w="773" w:type="dxa"/>
            <w:noWrap w:val="0"/>
            <w:vAlign w:val="center"/>
          </w:tcPr>
          <w:p w14:paraId="006891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C46F80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三项：“重点排污单位自动监测数据不公开或者篡改、伪造数据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14:paraId="3A551D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6088F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F84D2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49976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B325F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4C1AE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9E786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A657E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E8B09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412AC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1F59D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7F4F1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1D0AD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5A67A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1197A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77DD0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D73D1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FBD0C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3ECB883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73B1D7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EA9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56D5E3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285</w:t>
            </w:r>
          </w:p>
        </w:tc>
        <w:tc>
          <w:tcPr>
            <w:tcW w:w="600" w:type="dxa"/>
            <w:noWrap w:val="0"/>
            <w:vAlign w:val="center"/>
          </w:tcPr>
          <w:p w14:paraId="270D54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FFA98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未按照规定设置大气污染物排放口的</w:t>
            </w:r>
          </w:p>
        </w:tc>
        <w:tc>
          <w:tcPr>
            <w:tcW w:w="773" w:type="dxa"/>
            <w:noWrap w:val="0"/>
            <w:vAlign w:val="center"/>
          </w:tcPr>
          <w:p w14:paraId="0D0840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4E093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四项：“未按照规定设置大气污染物排放口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14:paraId="61F258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503E3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4743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C9C71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85F62F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E1315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CCFA34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D25CB9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9B5E9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235A7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EFFF1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82678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B52AE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E002A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3377E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87C45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546F8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D018A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9F0434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B30726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21D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FE2E59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286</w:t>
            </w:r>
          </w:p>
        </w:tc>
        <w:tc>
          <w:tcPr>
            <w:tcW w:w="600" w:type="dxa"/>
            <w:noWrap w:val="0"/>
            <w:vAlign w:val="center"/>
          </w:tcPr>
          <w:p w14:paraId="5BF1179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816D8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单位燃用不符合质量标准的煤炭的</w:t>
            </w:r>
          </w:p>
        </w:tc>
        <w:tc>
          <w:tcPr>
            <w:tcW w:w="773" w:type="dxa"/>
            <w:noWrap w:val="0"/>
            <w:vAlign w:val="center"/>
          </w:tcPr>
          <w:p w14:paraId="56972EA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AA580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《河北省大气污染防治条例》第八十一条：“违反本条例规定，单位燃用不符合质量标准的煤炭的，由县级以上人民政府环境保护主管部门责令改正，处货值金额一倍以上三倍以下的罚款。”</w:t>
            </w:r>
          </w:p>
        </w:tc>
        <w:tc>
          <w:tcPr>
            <w:tcW w:w="3819" w:type="dxa"/>
            <w:noWrap w:val="0"/>
            <w:vAlign w:val="center"/>
          </w:tcPr>
          <w:p w14:paraId="45CFEA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3BECF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F55EC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7DC16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C91741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02B49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52B12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9E6730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C33BF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0D7EDD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1EE30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EA7D1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C7097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12DE5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3F144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D098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36F7F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CC269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D76578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17571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8D68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D2663B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287</w:t>
            </w:r>
          </w:p>
        </w:tc>
        <w:tc>
          <w:tcPr>
            <w:tcW w:w="600" w:type="dxa"/>
            <w:noWrap w:val="0"/>
            <w:vAlign w:val="center"/>
          </w:tcPr>
          <w:p w14:paraId="7835FDD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4CC91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产生含挥发性有机物废气的生产和服务活动，未在密闭空间或者设备中进行，未按照规定安装、使用污染防治设施，或者未采取减少废气排放措施的</w:t>
            </w:r>
          </w:p>
        </w:tc>
        <w:tc>
          <w:tcPr>
            <w:tcW w:w="773" w:type="dxa"/>
            <w:noWrap w:val="0"/>
            <w:vAlign w:val="center"/>
          </w:tcPr>
          <w:p w14:paraId="4600DA4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B5CC50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一项：“产生含挥发性有机物废气的生产和服务活动，未在密闭空间或者设备中进行，未按照规定安装、使用污染防治设施，或者未采取减少废气排放措施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61F907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99B4C8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5E313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8710C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0DCEE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F32D4E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3D1AE2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AC04A1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B67F0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B52F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5FC97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A2206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5475E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9F00B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56C8C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6C6C9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C6FE7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AEA20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BA74F7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85A749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47F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F86DB4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288</w:t>
            </w:r>
          </w:p>
        </w:tc>
        <w:tc>
          <w:tcPr>
            <w:tcW w:w="600" w:type="dxa"/>
            <w:noWrap w:val="0"/>
            <w:vAlign w:val="center"/>
          </w:tcPr>
          <w:p w14:paraId="4974AF7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D5115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在人口集中地区从事露天喷漆、喷涂、喷砂、制作玻璃钢以及其他散发有毒有害气体作业的</w:t>
            </w:r>
          </w:p>
        </w:tc>
        <w:tc>
          <w:tcPr>
            <w:tcW w:w="773" w:type="dxa"/>
            <w:noWrap w:val="0"/>
            <w:vAlign w:val="center"/>
          </w:tcPr>
          <w:p w14:paraId="5E3A66C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39E51F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八十三条第二项：“在人口集中地区从事露天喷漆、喷涂、喷砂、制作玻璃钢以及其他散发有毒有害气体作业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71F5DD1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F987F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6CC90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00A1B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028CC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29BB32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8B8CC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97CC3A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F7C9C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D1B25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88928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A8DF7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B3C74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9159B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D3EAA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26222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545B0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CA117B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1E4A97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0E70C4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F4D3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2AA89D6">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289</w:t>
            </w:r>
          </w:p>
        </w:tc>
        <w:tc>
          <w:tcPr>
            <w:tcW w:w="600" w:type="dxa"/>
            <w:noWrap w:val="0"/>
            <w:vAlign w:val="center"/>
          </w:tcPr>
          <w:p w14:paraId="7AE9CE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3001897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工业生产、垃圾填埋或者其他活动中产生的可燃性气体未回收利用，不具备回收利用条件未进行防治污染处理，或者可燃性气体回收利用装置不能正常作业，未及时修复或者更新的</w:t>
            </w:r>
          </w:p>
        </w:tc>
        <w:tc>
          <w:tcPr>
            <w:tcW w:w="773" w:type="dxa"/>
            <w:noWrap w:val="0"/>
            <w:vAlign w:val="center"/>
          </w:tcPr>
          <w:p w14:paraId="2752728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587349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三项：“工业生产、垃圾填埋或者其他活动中产生的可燃性气体未回收利用，不具备回收利用条件未进行防治污染处理，或者可燃性气体回收利用装置不能正常作业，未及时修复或者更新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0AD478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2A67D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07822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8C97E9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59BE1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8386C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E1FBF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88A3CE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22EB6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43B63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7890B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54456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9355A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DDB71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16B44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2BB26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A1FC0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466BF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4CC2D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E612CA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55E9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033F11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290</w:t>
            </w:r>
          </w:p>
        </w:tc>
        <w:tc>
          <w:tcPr>
            <w:tcW w:w="600" w:type="dxa"/>
            <w:noWrap w:val="0"/>
            <w:vAlign w:val="center"/>
          </w:tcPr>
          <w:p w14:paraId="01A084C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025315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工业涂装企业未使用低挥发性有机物含量涂料或者未建立、保存台账的</w:t>
            </w:r>
          </w:p>
        </w:tc>
        <w:tc>
          <w:tcPr>
            <w:tcW w:w="773" w:type="dxa"/>
            <w:noWrap w:val="0"/>
            <w:vAlign w:val="center"/>
          </w:tcPr>
          <w:p w14:paraId="27ED463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AFC20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四项：“工业涂装企业未使用低挥发性有机物含量涂料或者未建立、保存台账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4CA287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48E262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445D9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D776A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57B33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4350A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690C7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8C914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31204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019CC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B77D73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97BB8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498F6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62C9E7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7BE35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CA8BE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949E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0C567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2823677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E56FB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6E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A64DDFE">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291</w:t>
            </w:r>
          </w:p>
        </w:tc>
        <w:tc>
          <w:tcPr>
            <w:tcW w:w="600" w:type="dxa"/>
            <w:noWrap w:val="0"/>
            <w:vAlign w:val="center"/>
          </w:tcPr>
          <w:p w14:paraId="7200CFB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2F214E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石油、化工以及其他生产和使用有机溶剂的企业，未采取措施对管道、设备进行日常维护、维修，减少物料泄漏或者对泄漏的物料未及时收集处理的</w:t>
            </w:r>
          </w:p>
        </w:tc>
        <w:tc>
          <w:tcPr>
            <w:tcW w:w="773" w:type="dxa"/>
            <w:noWrap w:val="0"/>
            <w:vAlign w:val="center"/>
          </w:tcPr>
          <w:p w14:paraId="56ACBF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6FB984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五项：“石油、化工以及其他生产和使用有机溶剂的企业，未采取措施对管道、设备进行日常维护、维修，减少物料泄漏或者对泄漏的物料未及时收集处理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041B19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3CAD3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08B96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B97E1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C5D0C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C735FA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E4E79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038842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F71DD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8C155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4364F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88E993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A916D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C7C15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8669F4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2F588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E6D74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3D238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99BD14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042874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351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1A1B69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292</w:t>
            </w:r>
          </w:p>
        </w:tc>
        <w:tc>
          <w:tcPr>
            <w:tcW w:w="600" w:type="dxa"/>
            <w:noWrap w:val="0"/>
            <w:vAlign w:val="center"/>
          </w:tcPr>
          <w:p w14:paraId="075C5E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B355B4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储油库、储气库、加油加气站和油罐车、气罐车等，未按照国家有关规定安装并正常使用油气回收装置的</w:t>
            </w:r>
          </w:p>
        </w:tc>
        <w:tc>
          <w:tcPr>
            <w:tcW w:w="773" w:type="dxa"/>
            <w:noWrap w:val="0"/>
            <w:vAlign w:val="center"/>
          </w:tcPr>
          <w:p w14:paraId="53A7C4D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89985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六项：“储油库、储气库、加油加气站和油罐车、气罐车等，未按照国家有关规定安装并正常使用油气回收装置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14:paraId="3B5C06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5B84A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44C45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E3A7C0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78B38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1CEC2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1F4DD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68DCD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4C85FB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4A8157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EF4C0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353D4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6B97D1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9AE30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05A86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B9CC2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B0895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E3AF2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7195C6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FF438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D11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5C2BBD8">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293</w:t>
            </w:r>
          </w:p>
        </w:tc>
        <w:tc>
          <w:tcPr>
            <w:tcW w:w="600" w:type="dxa"/>
            <w:noWrap w:val="0"/>
            <w:vAlign w:val="center"/>
          </w:tcPr>
          <w:p w14:paraId="66463C9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6BAEB9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各类工程建设、矿产资源开采和加工等未采取有效措施防治扬尘污染的</w:t>
            </w:r>
          </w:p>
        </w:tc>
        <w:tc>
          <w:tcPr>
            <w:tcW w:w="773" w:type="dxa"/>
            <w:noWrap w:val="0"/>
            <w:vAlign w:val="center"/>
          </w:tcPr>
          <w:p w14:paraId="69194F4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E6DD0C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四条第一项：“各类工程建设、矿产资源开采和加工等未采取有效措施防治扬尘污染的，由县级以上人民政府住房和城乡建设、交通运输、国土资源、工业和信息化、城市管理、水利、环境保护等部门根据各自职责责令改正，处一万元以上三万元以下罚款；情节较重的，处三万元以上十万元以下罚款；拒不改正的，责令其停工整治。受到罚款处罚，被责令改正，拒不改正的，可以自责令改正之日的次日起，按照原处罚数额按日连续处罚。”</w:t>
            </w:r>
          </w:p>
        </w:tc>
        <w:tc>
          <w:tcPr>
            <w:tcW w:w="3819" w:type="dxa"/>
            <w:noWrap w:val="0"/>
            <w:vAlign w:val="center"/>
          </w:tcPr>
          <w:p w14:paraId="7B6930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ED274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9D12D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418B8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4626D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5599B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C4E72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1B54D9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19090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0C621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1431F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7D7E8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48823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17A3C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376D2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3749C9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B4183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45540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A8A623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0D8CD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ACF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9E2044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294</w:t>
            </w:r>
          </w:p>
        </w:tc>
        <w:tc>
          <w:tcPr>
            <w:tcW w:w="600" w:type="dxa"/>
            <w:noWrap w:val="0"/>
            <w:vAlign w:val="center"/>
          </w:tcPr>
          <w:p w14:paraId="7268AEF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FAAD1A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企业料堆场未采取有效措施防治扬尘污染的</w:t>
            </w:r>
          </w:p>
        </w:tc>
        <w:tc>
          <w:tcPr>
            <w:tcW w:w="773" w:type="dxa"/>
            <w:noWrap w:val="0"/>
            <w:vAlign w:val="center"/>
          </w:tcPr>
          <w:p w14:paraId="09FC306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6033D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四条第二项：“企业料堆场未采取有效措施防治扬尘污染的，由县级以上人民政府住房和城乡建设、交通运输、国土资源、工业和信息化、城市管理、水利、环境保护等部门根据各自职责责令改正，处一万元以上三万元以下罚款；情节较重的，处三万元以上十万元以下罚款；拒不改正的，责令其停工整治。受到罚款处罚，被责令改正，拒不改正的，可以自责令改正之日的次日起，按照原处罚数额按日连续处罚。”</w:t>
            </w:r>
          </w:p>
        </w:tc>
        <w:tc>
          <w:tcPr>
            <w:tcW w:w="3819" w:type="dxa"/>
            <w:noWrap w:val="0"/>
            <w:vAlign w:val="center"/>
          </w:tcPr>
          <w:p w14:paraId="325A15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B19B9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DB0D1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896E1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A413C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09E2C0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298FF0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4F7FAF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E58B5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673F78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D5B34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FA0A3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1041C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053352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2F5606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AFF98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1D456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29CB55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10551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41F901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6A7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42A0EA5">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295</w:t>
            </w:r>
          </w:p>
        </w:tc>
        <w:tc>
          <w:tcPr>
            <w:tcW w:w="600" w:type="dxa"/>
            <w:noWrap w:val="0"/>
            <w:vAlign w:val="center"/>
          </w:tcPr>
          <w:p w14:paraId="71FF4CE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CFF484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无辐射安全许可证从事放射性同位素和射线装置生产、销售、使用活动的</w:t>
            </w:r>
          </w:p>
        </w:tc>
        <w:tc>
          <w:tcPr>
            <w:tcW w:w="773" w:type="dxa"/>
            <w:noWrap w:val="0"/>
            <w:vAlign w:val="center"/>
          </w:tcPr>
          <w:p w14:paraId="6269E2B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E560DD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一项：“无辐射安全许可证从事放射性同位素和射线装置生产、销售、使用活动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14:paraId="53CB31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12FA8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E0DAF8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A43EA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FFC6AB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0BA306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69CDE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379FA9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F9733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4C3B3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7DAC6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ADD33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02E7C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1524CE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15C8B5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683A9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FB88A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E268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1DFECF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C55049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108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B12E60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296</w:t>
            </w:r>
          </w:p>
        </w:tc>
        <w:tc>
          <w:tcPr>
            <w:tcW w:w="600" w:type="dxa"/>
            <w:noWrap w:val="0"/>
            <w:vAlign w:val="center"/>
          </w:tcPr>
          <w:p w14:paraId="486C9B6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C4B00B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未按照辐射安全许可证的规定从事放射性同位素和射线装置生产、销售、使用活动的</w:t>
            </w:r>
          </w:p>
        </w:tc>
        <w:tc>
          <w:tcPr>
            <w:tcW w:w="773" w:type="dxa"/>
            <w:noWrap w:val="0"/>
            <w:vAlign w:val="center"/>
          </w:tcPr>
          <w:p w14:paraId="188AB4F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4E5BD8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二项：“未按照辐射安全许可证的规定从事放射性同位素和射线装置生产、销售、使用活动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14:paraId="519E5C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2209B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C1161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C897E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EB11F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FB421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35BE35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361D3C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8E157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80D1AC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EFA90F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BF43C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A7B8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DA77DC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E73F3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1A7E9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058BD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E2FAD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32CA1C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8AD1E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5D30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ACB18A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297</w:t>
            </w:r>
          </w:p>
        </w:tc>
        <w:tc>
          <w:tcPr>
            <w:tcW w:w="600" w:type="dxa"/>
            <w:noWrap w:val="0"/>
            <w:vAlign w:val="center"/>
          </w:tcPr>
          <w:p w14:paraId="2B84A5D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15D80E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未经批准，擅自进口或者转让放射性同位素的</w:t>
            </w:r>
          </w:p>
        </w:tc>
        <w:tc>
          <w:tcPr>
            <w:tcW w:w="773" w:type="dxa"/>
            <w:noWrap w:val="0"/>
            <w:vAlign w:val="center"/>
          </w:tcPr>
          <w:p w14:paraId="4F1C93B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62EE39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三项：“未经批准，擅自进口或者转让放射性同位素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14:paraId="1E862B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61CB1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CAC96E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00535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A7787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3228A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857EA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764C9E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5D5D3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772D4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33F3D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2E536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0BD2B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6D58559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5E03A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11989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5E33A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0F3CE5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829AEA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D4EDC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99A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F48221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298</w:t>
            </w:r>
          </w:p>
        </w:tc>
        <w:tc>
          <w:tcPr>
            <w:tcW w:w="600" w:type="dxa"/>
            <w:noWrap w:val="0"/>
            <w:vAlign w:val="center"/>
          </w:tcPr>
          <w:p w14:paraId="7BFBEB7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BDD1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在室外、野外使用放射性同位素和射线装置未按照国家有关安全和防护标准的要求划出安全防护区域并设置明显的放射性标志的</w:t>
            </w:r>
          </w:p>
        </w:tc>
        <w:tc>
          <w:tcPr>
            <w:tcW w:w="773" w:type="dxa"/>
            <w:noWrap w:val="0"/>
            <w:vAlign w:val="center"/>
          </w:tcPr>
          <w:p w14:paraId="1906C5C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144889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九条：“违反本条例规定，在室外、野外使用放射性同位素和射线装置未按照国家有关安全和防护标准的要求划出安全防护区域并设置明显的放射性标志的，由县级以上人民政府环境保护行政主管部门责令改正，处一万元以上五万元以下的罚款。”</w:t>
            </w:r>
          </w:p>
        </w:tc>
        <w:tc>
          <w:tcPr>
            <w:tcW w:w="3819" w:type="dxa"/>
            <w:noWrap w:val="0"/>
            <w:vAlign w:val="center"/>
          </w:tcPr>
          <w:p w14:paraId="2FABED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3A0CDD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0F24B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B96FD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787A4D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22FACB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AAFED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C62C8E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1138A1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B45C7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6FAC2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5E79E48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01DA5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595AF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ED2EA9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89EB5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7DD0AC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D5F3B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40D25D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24F9CC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69D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A8A64D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299</w:t>
            </w:r>
          </w:p>
        </w:tc>
        <w:tc>
          <w:tcPr>
            <w:tcW w:w="600" w:type="dxa"/>
            <w:noWrap w:val="0"/>
            <w:vAlign w:val="center"/>
          </w:tcPr>
          <w:p w14:paraId="77BCC23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CE3DA0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未按照规定对进口、回收废旧金属进行监测或者在监测中发现问题未按照规定报告的</w:t>
            </w:r>
          </w:p>
        </w:tc>
        <w:tc>
          <w:tcPr>
            <w:tcW w:w="773" w:type="dxa"/>
            <w:noWrap w:val="0"/>
            <w:vAlign w:val="center"/>
          </w:tcPr>
          <w:p w14:paraId="4C6E27D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58D71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《河北省辐射污染防治条例》第四十条：“ 违反本条例规定，未按照规定对进口、回收废旧金属进行监测或者在监测中发现问题未按照规定报告的，由县级以上人民政府环境保护行政主管部门责令停止违法行为，限期改正，处一万元以上三万元以下罚款。”</w:t>
            </w:r>
          </w:p>
        </w:tc>
        <w:tc>
          <w:tcPr>
            <w:tcW w:w="3819" w:type="dxa"/>
            <w:noWrap w:val="0"/>
            <w:vAlign w:val="center"/>
          </w:tcPr>
          <w:p w14:paraId="29B8D48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5729C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081F0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8214F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B67AF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AC22E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CDD8B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FE3510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650B4F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30655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CC70B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473A42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B269EF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EA0EB1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9EB87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C02A4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4914CE7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D61CE5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204ADF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FD8A69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430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2AE595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300</w:t>
            </w:r>
          </w:p>
        </w:tc>
        <w:tc>
          <w:tcPr>
            <w:tcW w:w="600" w:type="dxa"/>
            <w:noWrap w:val="0"/>
            <w:vAlign w:val="center"/>
          </w:tcPr>
          <w:p w14:paraId="6A0883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50B94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未按照规定处理废弃放射源的</w:t>
            </w:r>
          </w:p>
        </w:tc>
        <w:tc>
          <w:tcPr>
            <w:tcW w:w="773" w:type="dxa"/>
            <w:noWrap w:val="0"/>
            <w:vAlign w:val="center"/>
          </w:tcPr>
          <w:p w14:paraId="6517FB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19AE6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一条第一项：“未按照规定处理废弃放射源的，处五万元以上十万元以下的罚款，由县级以上人民政府环境保护行政主管部门责令限期改正;逾期不改正的，按照下列规定处以罚款。”</w:t>
            </w:r>
          </w:p>
        </w:tc>
        <w:tc>
          <w:tcPr>
            <w:tcW w:w="3819" w:type="dxa"/>
            <w:noWrap w:val="0"/>
            <w:vAlign w:val="center"/>
          </w:tcPr>
          <w:p w14:paraId="4D86E5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48338F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80BF2C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9F1B96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9C20D8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4DCF8F4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A1DBC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F233F9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B96D9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F90BF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DFF48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55254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464D0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9CD80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A46D9E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40067B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227653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3247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015F8C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56A0A7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948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E4C526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301</w:t>
            </w:r>
          </w:p>
        </w:tc>
        <w:tc>
          <w:tcPr>
            <w:tcW w:w="600" w:type="dxa"/>
            <w:noWrap w:val="0"/>
            <w:vAlign w:val="center"/>
          </w:tcPr>
          <w:p w14:paraId="6C347FE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E34365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产生其他放射性废物的单位未按照国家规定将其产生的放射性废物送交有相应资质的放射性废物集中贮存单位贮存的</w:t>
            </w:r>
          </w:p>
        </w:tc>
        <w:tc>
          <w:tcPr>
            <w:tcW w:w="773" w:type="dxa"/>
            <w:noWrap w:val="0"/>
            <w:vAlign w:val="center"/>
          </w:tcPr>
          <w:p w14:paraId="6B15676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358145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一条第二项：“产生其他放射性废物的单位未按照国家规定将其产生的放射性废物送交有相应资质的放射性废物集中贮存单位贮存的，处二千元以上一万元以下罚款，由县级以上人民政府环境保护行政主管部门责令限期改正;逾期不改正的，按照下列规定处以罚款。”</w:t>
            </w:r>
          </w:p>
        </w:tc>
        <w:tc>
          <w:tcPr>
            <w:tcW w:w="3819" w:type="dxa"/>
            <w:noWrap w:val="0"/>
            <w:vAlign w:val="center"/>
          </w:tcPr>
          <w:p w14:paraId="0FEF26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52FD99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D1B164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7BFAF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48085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06E0D3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27AC5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926A3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6AF484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6D6AE4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9AC90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BB56B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C7094F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0C9C93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21DF3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04C48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A952AA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CF7AE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9ACF5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FD10C2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830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0048C9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302</w:t>
            </w:r>
          </w:p>
        </w:tc>
        <w:tc>
          <w:tcPr>
            <w:tcW w:w="600" w:type="dxa"/>
            <w:noWrap w:val="0"/>
            <w:vAlign w:val="center"/>
          </w:tcPr>
          <w:p w14:paraId="155213D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F5D84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未按照规定办理电磁辐射申报登记或者在申报登记时弄虚作假的</w:t>
            </w:r>
          </w:p>
        </w:tc>
        <w:tc>
          <w:tcPr>
            <w:tcW w:w="773" w:type="dxa"/>
            <w:noWrap w:val="0"/>
            <w:vAlign w:val="center"/>
          </w:tcPr>
          <w:p w14:paraId="49A970C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6AE6C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二条：“违反本条例规定，未按照规定办理电磁辐射申报登记或者在申报登记时弄虚作假的，由县级以上人民政府环境保护行政主管部门责令限期改正，逾期未改正的，处一万元以上二万元以下罚款。”</w:t>
            </w:r>
          </w:p>
        </w:tc>
        <w:tc>
          <w:tcPr>
            <w:tcW w:w="3819" w:type="dxa"/>
            <w:noWrap w:val="0"/>
            <w:vAlign w:val="center"/>
          </w:tcPr>
          <w:p w14:paraId="5E9946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4F6F3D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51677C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0CA2B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3C4BC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40D6F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86B88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EB5468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DBF3BE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2C3A4C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55B34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99D107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AA57B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DABB2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78922B3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4F3FA5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42856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8608B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6A1DAE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992A2C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CF5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11EDA2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303</w:t>
            </w:r>
          </w:p>
        </w:tc>
        <w:tc>
          <w:tcPr>
            <w:tcW w:w="600" w:type="dxa"/>
            <w:noWrap w:val="0"/>
            <w:vAlign w:val="center"/>
          </w:tcPr>
          <w:p w14:paraId="030D096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BBF1C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重点排污单位未依照本条例规定的方式公开企业环境信息的</w:t>
            </w:r>
          </w:p>
        </w:tc>
        <w:tc>
          <w:tcPr>
            <w:tcW w:w="773" w:type="dxa"/>
            <w:noWrap w:val="0"/>
            <w:vAlign w:val="center"/>
          </w:tcPr>
          <w:p w14:paraId="43CD3E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71094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环境保护公众参与条例》第四十条：“重点排污单位未依照本条例规定的方式公开企业环境信息的，由县级以上人民政府生态环境主管部门处四万元以上十万元以下罚款，并责令限期公开。逾期不公开的，可以按照原处罚数额按日连续处罚。”</w:t>
            </w:r>
          </w:p>
        </w:tc>
        <w:tc>
          <w:tcPr>
            <w:tcW w:w="3819" w:type="dxa"/>
            <w:noWrap w:val="0"/>
            <w:vAlign w:val="center"/>
          </w:tcPr>
          <w:p w14:paraId="4908E9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E84DC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963F50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F1761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493B8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312FA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5196C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3A200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5693AA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89C87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DC4BFE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5D749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8EDDB0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A5134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04F9EE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7ED782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01CC14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BEC73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5926DF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FB0765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5AF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2A3DDD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304</w:t>
            </w:r>
          </w:p>
        </w:tc>
        <w:tc>
          <w:tcPr>
            <w:tcW w:w="600" w:type="dxa"/>
            <w:noWrap w:val="0"/>
            <w:vAlign w:val="center"/>
          </w:tcPr>
          <w:p w14:paraId="1C60DA2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09C376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将未完全拆解、利用或者处置的电子废物提供或者委托给列入名录（包括临时名录）且具有相应经营范围的拆解利用处置单位（包括个体工商户）以外的单位或者个人从事拆解、利用、处置活动的</w:t>
            </w:r>
          </w:p>
        </w:tc>
        <w:tc>
          <w:tcPr>
            <w:tcW w:w="773" w:type="dxa"/>
            <w:noWrap w:val="0"/>
            <w:vAlign w:val="center"/>
          </w:tcPr>
          <w:p w14:paraId="387EDFD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6FAB47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一项：“将未完全拆解、利用或者处置的电子废物提供或者委托给列入名录（包括临时名录）且具有相应经营范围的拆解利用处置单位（包括个体工商户）以外的单位或者个人从事拆解、利用、处置活动的，由所在地县级以上人民政府环境保护行政主管部门责令限期整改，并处3万元以下罚款。”</w:t>
            </w:r>
          </w:p>
        </w:tc>
        <w:tc>
          <w:tcPr>
            <w:tcW w:w="3819" w:type="dxa"/>
            <w:noWrap w:val="0"/>
            <w:vAlign w:val="center"/>
          </w:tcPr>
          <w:p w14:paraId="7C4A5A5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687C4C0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619435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004C6E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79AEB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604886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3912DC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1E1331D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B68ED8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EC6050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C2143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E5A8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1F039A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529D21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28161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655C89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362EB9D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1153B6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08095E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C11CE2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E83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90E2A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305</w:t>
            </w:r>
          </w:p>
        </w:tc>
        <w:tc>
          <w:tcPr>
            <w:tcW w:w="600" w:type="dxa"/>
            <w:noWrap w:val="0"/>
            <w:vAlign w:val="center"/>
          </w:tcPr>
          <w:p w14:paraId="39B239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067284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拆解、利用和处置电子废物不符合有关电子废物污染防治的相关标准、技术规范和技术政策的要求，或者违反本办法规定的禁止性技术、工艺、设备要求的</w:t>
            </w:r>
          </w:p>
        </w:tc>
        <w:tc>
          <w:tcPr>
            <w:tcW w:w="773" w:type="dxa"/>
            <w:noWrap w:val="0"/>
            <w:vAlign w:val="center"/>
          </w:tcPr>
          <w:p w14:paraId="6159512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E0461A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二项：“拆解、利用和处置电子废物不符合有关电子废物污染防治的相关标准、技术规范和技术政策的要求，或者违反本办法规定的禁止性技术、工艺、设备要求的，由所在地县级以上人民政府环境保护行政主管部门责令限期整改，并处3万元以下罚款。”</w:t>
            </w:r>
          </w:p>
        </w:tc>
        <w:tc>
          <w:tcPr>
            <w:tcW w:w="3819" w:type="dxa"/>
            <w:noWrap w:val="0"/>
            <w:vAlign w:val="center"/>
          </w:tcPr>
          <w:p w14:paraId="118FCF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23EC0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046E60D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6DFE54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3F0BE5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4CC4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6C620B5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CE3CB2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A47F3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769F8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DE466D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597B3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73CD2F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0EFD0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22A4A7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C15336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A886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CC071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1F52A4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2B26E9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8CD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D22A2B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306</w:t>
            </w:r>
          </w:p>
        </w:tc>
        <w:tc>
          <w:tcPr>
            <w:tcW w:w="600" w:type="dxa"/>
            <w:noWrap w:val="0"/>
            <w:vAlign w:val="center"/>
          </w:tcPr>
          <w:p w14:paraId="0E09103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FE5BD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贮存、拆解、利用、处置电子废物的作业场所不符合要求的</w:t>
            </w:r>
          </w:p>
        </w:tc>
        <w:tc>
          <w:tcPr>
            <w:tcW w:w="773" w:type="dxa"/>
            <w:noWrap w:val="0"/>
            <w:vAlign w:val="center"/>
          </w:tcPr>
          <w:p w14:paraId="69AC81B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406A1F9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《电子废物污染环境防治管理办法》第二十一条第三项：“贮存、拆解、利用、处置电子废物的作业场所不符合要求的，由所在地县级以上人民政府环境保护行政主管部门责令限期整改，并处3万元以下罚款。”</w:t>
            </w:r>
          </w:p>
        </w:tc>
        <w:tc>
          <w:tcPr>
            <w:tcW w:w="3819" w:type="dxa"/>
            <w:noWrap w:val="0"/>
            <w:vAlign w:val="center"/>
          </w:tcPr>
          <w:p w14:paraId="0A2FCC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8A68B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9D2273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052EF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1D911EA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BCF12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AFEB9C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A6016C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31716E5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5F5BFD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093A90D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205F78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F6CAA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5729DE6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CE9F1C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5919A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77F64F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A404D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8A7F64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CE94E4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02A2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FD09FE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307</w:t>
            </w:r>
          </w:p>
        </w:tc>
        <w:tc>
          <w:tcPr>
            <w:tcW w:w="600" w:type="dxa"/>
            <w:noWrap w:val="0"/>
            <w:vAlign w:val="center"/>
          </w:tcPr>
          <w:p w14:paraId="149EEA5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13473F8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未按规定记录经营情况、日常环境监测数据、所产生工业电子废物的有关情况等，或者环境监测数据、经营情况记录弄虚作假的</w:t>
            </w:r>
          </w:p>
        </w:tc>
        <w:tc>
          <w:tcPr>
            <w:tcW w:w="773" w:type="dxa"/>
            <w:noWrap w:val="0"/>
            <w:vAlign w:val="center"/>
          </w:tcPr>
          <w:p w14:paraId="745D39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A98C5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四项：“未按规定记录经营情况、日常环境监测数据、所产生工业电子废物的有关情况等，或者环境监测数据、经营情况记录弄虚作假的，由所在地县级以上人民政府环境保护行政主管部门责令限期整改，并处3万元以下罚款。”</w:t>
            </w:r>
          </w:p>
        </w:tc>
        <w:tc>
          <w:tcPr>
            <w:tcW w:w="3819" w:type="dxa"/>
            <w:noWrap w:val="0"/>
            <w:vAlign w:val="center"/>
          </w:tcPr>
          <w:p w14:paraId="212CA28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21C1B5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612D25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3CFEA78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DB9C2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7691389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9F09C6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0FD4C86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62E2D7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F8425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3E1DD6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F9228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FEE10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375952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1CCDA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D95AE2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186F22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3CBF141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3BA2A6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74D89C8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65C3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8B619F6">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308</w:t>
            </w:r>
          </w:p>
        </w:tc>
        <w:tc>
          <w:tcPr>
            <w:tcW w:w="600" w:type="dxa"/>
            <w:noWrap w:val="0"/>
            <w:vAlign w:val="center"/>
          </w:tcPr>
          <w:p w14:paraId="33A82A7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6D8BA7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未按培训制度和计划进行培训的</w:t>
            </w:r>
          </w:p>
        </w:tc>
        <w:tc>
          <w:tcPr>
            <w:tcW w:w="773" w:type="dxa"/>
            <w:noWrap w:val="0"/>
            <w:vAlign w:val="center"/>
          </w:tcPr>
          <w:p w14:paraId="7602C5C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6A1691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《电子废物污染环境防治管理办法》第二十一条第五项：“未按培训制度和计划进行培训的，由所在地县级以上人民政府环境保护行政主管部门责令限期整改，并处3万元以下罚款。”</w:t>
            </w:r>
          </w:p>
        </w:tc>
        <w:tc>
          <w:tcPr>
            <w:tcW w:w="3819" w:type="dxa"/>
            <w:noWrap w:val="0"/>
            <w:vAlign w:val="center"/>
          </w:tcPr>
          <w:p w14:paraId="05FA58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A7FDD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DF03B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D074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747A5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FF5124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54B9647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99F0E8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5DCC0D2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E8824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694597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306557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E93DB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26ACF9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6354FD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63B1C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0B5AAF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700C65B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497BC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48F10C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530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C5F543A">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309</w:t>
            </w:r>
          </w:p>
        </w:tc>
        <w:tc>
          <w:tcPr>
            <w:tcW w:w="600" w:type="dxa"/>
            <w:noWrap w:val="0"/>
            <w:vAlign w:val="center"/>
          </w:tcPr>
          <w:p w14:paraId="23BF495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FA46A1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贮存电子废物超过一年的</w:t>
            </w:r>
          </w:p>
        </w:tc>
        <w:tc>
          <w:tcPr>
            <w:tcW w:w="773" w:type="dxa"/>
            <w:noWrap w:val="0"/>
            <w:vAlign w:val="center"/>
          </w:tcPr>
          <w:p w14:paraId="47A8062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6E10A3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《电子废物污染环境防治管理办法》第二十一条第六项：“贮存电子废物超过一年的，由所在地县级以上人民政府环境保护行政主管部门责令限期整改，并处3万元以下罚款。”</w:t>
            </w:r>
          </w:p>
        </w:tc>
        <w:tc>
          <w:tcPr>
            <w:tcW w:w="3819" w:type="dxa"/>
            <w:noWrap w:val="0"/>
            <w:vAlign w:val="center"/>
          </w:tcPr>
          <w:p w14:paraId="197C166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5185B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E6A9C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D29D2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95BA54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4E5C61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1E412E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6B74D4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007065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2D9AEF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268227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66C9358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85817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F8F63B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56D79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A0FBED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6C63E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2E63724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7D3D0C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5F004E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63EA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525D15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310</w:t>
            </w:r>
          </w:p>
        </w:tc>
        <w:tc>
          <w:tcPr>
            <w:tcW w:w="600" w:type="dxa"/>
            <w:noWrap w:val="0"/>
            <w:vAlign w:val="center"/>
          </w:tcPr>
          <w:p w14:paraId="6CDB26C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54BCD42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未在含放射源设备的说明书中告知用户该设备含有放射源的</w:t>
            </w:r>
          </w:p>
        </w:tc>
        <w:tc>
          <w:tcPr>
            <w:tcW w:w="773" w:type="dxa"/>
            <w:noWrap w:val="0"/>
            <w:vAlign w:val="center"/>
          </w:tcPr>
          <w:p w14:paraId="1FC15A0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E11A7E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一项：“未在含放射源设备的说明书中告知用户该设备含有放射源的，由县级以上人民政府环境保护主管部门责令停止违法行为，限期改正；逾期不改正的，处1万元以上3万元以下的罚款。”</w:t>
            </w:r>
          </w:p>
        </w:tc>
        <w:tc>
          <w:tcPr>
            <w:tcW w:w="3819" w:type="dxa"/>
            <w:noWrap w:val="0"/>
            <w:vAlign w:val="center"/>
          </w:tcPr>
          <w:p w14:paraId="33D6F66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2C93F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216C9A1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258E28F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6DEDE50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2CE1A9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9CF0B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A64B6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27E743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4417C19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77A6E7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9F666D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30E2B1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474B8D4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B5B6ED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75C0445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1045F1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AC144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817050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62A8B3C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5D3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1EC284">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311</w:t>
            </w:r>
          </w:p>
        </w:tc>
        <w:tc>
          <w:tcPr>
            <w:tcW w:w="600" w:type="dxa"/>
            <w:noWrap w:val="0"/>
            <w:vAlign w:val="center"/>
          </w:tcPr>
          <w:p w14:paraId="63AD04C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45D7ED9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销售、使用放射源的单位未在本办法实施之日起1年内将其贮存的废旧放射源交回、返回或送交有关单位的</w:t>
            </w:r>
          </w:p>
        </w:tc>
        <w:tc>
          <w:tcPr>
            <w:tcW w:w="773" w:type="dxa"/>
            <w:noWrap w:val="0"/>
            <w:vAlign w:val="center"/>
          </w:tcPr>
          <w:p w14:paraId="2F87FDB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3092FD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二项：“销售、使用放射源的单位未在本办法实施之日起1年内将其贮存的废旧放射源交回、返回或送交有关单位的，由县级以上人民政府环境保护主管部门责令停止违法行为，限期改正；逾期不改正的，处1万元以上3万元以下的罚款。”</w:t>
            </w:r>
          </w:p>
        </w:tc>
        <w:tc>
          <w:tcPr>
            <w:tcW w:w="3819" w:type="dxa"/>
            <w:noWrap w:val="0"/>
            <w:vAlign w:val="center"/>
          </w:tcPr>
          <w:p w14:paraId="1B611CB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2410B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1C092A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72C8ECD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FFD990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B8EF9B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49D0803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5981746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9BD1E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1E0176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15959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92122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3C7A443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2A9543E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3E79AA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1269E6F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FFC168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5B55C57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8E0B7C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CC34E7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51BB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15DBB0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312</w:t>
            </w:r>
          </w:p>
        </w:tc>
        <w:tc>
          <w:tcPr>
            <w:tcW w:w="600" w:type="dxa"/>
            <w:noWrap w:val="0"/>
            <w:vAlign w:val="center"/>
          </w:tcPr>
          <w:p w14:paraId="5C04F2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7A63CC0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不按照废弃电器电子产品处理资格证书的规定处理废弃电器电子产品的</w:t>
            </w:r>
          </w:p>
        </w:tc>
        <w:tc>
          <w:tcPr>
            <w:tcW w:w="773" w:type="dxa"/>
            <w:noWrap w:val="0"/>
            <w:vAlign w:val="center"/>
          </w:tcPr>
          <w:p w14:paraId="7B05E5A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BF3CC7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一条第一项：“不按照废弃电器电子产品处理资格证书的规定处理废弃电器电子产品的，由县级以上地方人民政府环境保护主管部门责令停止违法行为，限期改正，处3万元以下罚款；逾期未改正的，由发证机关收回废弃电器电子产品处理资格证书。”</w:t>
            </w:r>
          </w:p>
        </w:tc>
        <w:tc>
          <w:tcPr>
            <w:tcW w:w="3819" w:type="dxa"/>
            <w:noWrap w:val="0"/>
            <w:vAlign w:val="center"/>
          </w:tcPr>
          <w:p w14:paraId="5FD527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7C814AA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4FE9640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EC9F27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5056099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910849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C68872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4FDC48C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4993037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086D5E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2B757C1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084AEC3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594977C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C23503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4C32305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065F63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2F8838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50500E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815F50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0F82F3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0DE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35BBC52">
            <w:pPr>
              <w:keepNext w:val="0"/>
              <w:keepLines w:val="0"/>
              <w:pageBreakBefore w:val="0"/>
              <w:numPr>
                <w:ilvl w:val="0"/>
                <w:numId w:val="0"/>
              </w:numPr>
              <w:kinsoku/>
              <w:wordWrap/>
              <w:overflowPunct/>
              <w:topLinePunct w:val="0"/>
              <w:autoSpaceDE/>
              <w:autoSpaceDN w:val="0"/>
              <w:bidi w:val="0"/>
              <w:adjustRightInd/>
              <w:snapToGrid/>
              <w:spacing w:line="300" w:lineRule="exact"/>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313</w:t>
            </w:r>
          </w:p>
        </w:tc>
        <w:tc>
          <w:tcPr>
            <w:tcW w:w="600" w:type="dxa"/>
            <w:noWrap w:val="0"/>
            <w:vAlign w:val="center"/>
          </w:tcPr>
          <w:p w14:paraId="6C71E1F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D1A697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未按规定办理废弃电器电子产品处理资格变更、换证、注销手续的</w:t>
            </w:r>
          </w:p>
        </w:tc>
        <w:tc>
          <w:tcPr>
            <w:tcW w:w="773" w:type="dxa"/>
            <w:noWrap w:val="0"/>
            <w:vAlign w:val="center"/>
          </w:tcPr>
          <w:p w14:paraId="7C6BFF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7352A6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一条第二项：“未按规定办理废弃电器电子产品处理资格变更、换证、注销手续的，由县级以上地方人民政府环境保护主管部门责令停止违法行为，限期改正，处3万元以下罚款；逾期未改正的，由发证机关收回废弃电器电子产品处理资格证书。”</w:t>
            </w:r>
          </w:p>
        </w:tc>
        <w:tc>
          <w:tcPr>
            <w:tcW w:w="3819" w:type="dxa"/>
            <w:noWrap w:val="0"/>
            <w:vAlign w:val="center"/>
          </w:tcPr>
          <w:p w14:paraId="7735430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1BF7389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3286970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6140AB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4705C95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039AA5B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7836B7F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39FE4A8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8B08C8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2C04E4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100C3D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7304AC6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12EFF3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AA468B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A42FBC8">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084C542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729C80A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6CBB0CF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6B185F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5F326A5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2997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FA795F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314</w:t>
            </w:r>
          </w:p>
        </w:tc>
        <w:tc>
          <w:tcPr>
            <w:tcW w:w="600" w:type="dxa"/>
            <w:noWrap w:val="0"/>
            <w:vAlign w:val="center"/>
          </w:tcPr>
          <w:p w14:paraId="00AFF39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25F813A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废弃电器电子产品处理企业将废弃电器电子产品提供或者委托给无废弃电器电子产品处理资格证书的单位和个人从事处理活动的</w:t>
            </w:r>
          </w:p>
        </w:tc>
        <w:tc>
          <w:tcPr>
            <w:tcW w:w="773" w:type="dxa"/>
            <w:noWrap w:val="0"/>
            <w:vAlign w:val="center"/>
          </w:tcPr>
          <w:p w14:paraId="406440D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3A5E5C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三条：“废弃电器电子产品处理企业将废弃电器电子产品提供或者委托给无废弃电器电子产品处理资格证书的单位和个人从事处理活动的，由县级以上地方人民政府环境保护主管部门责令停止违法行为，限期改正，处3万元以下罚款；情节严重的，由发证机关收回废弃电器电子产品处理资格证书。”</w:t>
            </w:r>
          </w:p>
        </w:tc>
        <w:tc>
          <w:tcPr>
            <w:tcW w:w="3819" w:type="dxa"/>
            <w:noWrap w:val="0"/>
            <w:vAlign w:val="center"/>
          </w:tcPr>
          <w:p w14:paraId="03FC7A1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9E1DB2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78E17B5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5E50804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2DE0990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3AB8077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2E11BAC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26FFC12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7CD6584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AE1471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465F945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3353BC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01215C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E16FF6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DA218F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3D3AA6A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0A67099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6086A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4700A02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07C14B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5ACB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6202C78">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315</w:t>
            </w:r>
          </w:p>
        </w:tc>
        <w:tc>
          <w:tcPr>
            <w:tcW w:w="600" w:type="dxa"/>
            <w:noWrap w:val="0"/>
            <w:vAlign w:val="center"/>
          </w:tcPr>
          <w:p w14:paraId="1D32964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030A2751">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伪造、变造废弃电器电子产品处理资格证书的</w:t>
            </w:r>
          </w:p>
        </w:tc>
        <w:tc>
          <w:tcPr>
            <w:tcW w:w="773" w:type="dxa"/>
            <w:noWrap w:val="0"/>
            <w:vAlign w:val="center"/>
          </w:tcPr>
          <w:p w14:paraId="57774B44">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C0B93B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四条第一款：“伪造、变造废弃电器电子产品处理资格证书的，由县级以上地方人民政府环境保护主管部门收缴伪造、变造的处理资格证书，处3万元以下罚款；构成违反治安管理行为的，移送公安机关依法予以治安管理处罚；构成犯罪的，移送司法机关依法追究其刑事责任。”</w:t>
            </w:r>
          </w:p>
        </w:tc>
        <w:tc>
          <w:tcPr>
            <w:tcW w:w="3819" w:type="dxa"/>
            <w:noWrap w:val="0"/>
            <w:vAlign w:val="center"/>
          </w:tcPr>
          <w:p w14:paraId="2EA3D43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26A6142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37C744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1CED7EA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17FB8B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197BE19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1EBF5CFD">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6F4FC3B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15CB586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30819E35">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3BE514F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2B3BA53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2BC0CECC">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771649D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5382A3C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5A5BCC0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654D6F2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4C0237E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530340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A21055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40E6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EC98358">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316</w:t>
            </w:r>
          </w:p>
        </w:tc>
        <w:tc>
          <w:tcPr>
            <w:tcW w:w="600" w:type="dxa"/>
            <w:noWrap w:val="0"/>
            <w:vAlign w:val="center"/>
          </w:tcPr>
          <w:p w14:paraId="09809E9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14:paraId="6F0D983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倒卖、出租、出借或者以其他形式非法转让废弃电器电子产品处理资格证书的</w:t>
            </w:r>
          </w:p>
        </w:tc>
        <w:tc>
          <w:tcPr>
            <w:tcW w:w="773" w:type="dxa"/>
            <w:noWrap w:val="0"/>
            <w:vAlign w:val="center"/>
          </w:tcPr>
          <w:p w14:paraId="5950ABF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9115E6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四条第二款：“倒卖、出租、出借或者以其他形式非法转让废弃电器电子产品处理资格证书的，由县级以上地方人民政府环境保护主管部门责令停止违法行为，限期改正，处3万元以下罚款；情节严重的，由发证机关收回废弃电器电子产品处理资格证书；构成犯罪的，移送司法机关依法追究其刑事责任。”</w:t>
            </w:r>
          </w:p>
        </w:tc>
        <w:tc>
          <w:tcPr>
            <w:tcW w:w="3819" w:type="dxa"/>
            <w:noWrap w:val="0"/>
            <w:vAlign w:val="center"/>
          </w:tcPr>
          <w:p w14:paraId="0D4D9C1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14:paraId="043BD7A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14:paraId="1E0B18D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14:paraId="449919D0">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14:paraId="0E05EEC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14:paraId="501178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14:paraId="0CD729D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14:paraId="78F259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14:paraId="29DCB22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14:paraId="7AD6D5A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14:paraId="521B79E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14:paraId="197A982E">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14:paraId="432B86D6">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14:paraId="1D32CC1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14:paraId="2974BF3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14:paraId="2EFBED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14:paraId="57C517A7">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14:paraId="0B1FCEE4">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14:paraId="011620D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2051C2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4A4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5175D7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317</w:t>
            </w:r>
          </w:p>
        </w:tc>
        <w:tc>
          <w:tcPr>
            <w:tcW w:w="600" w:type="dxa"/>
            <w:noWrap w:val="0"/>
            <w:vAlign w:val="center"/>
          </w:tcPr>
          <w:p w14:paraId="4A4C790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5E9D501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查封、扣押造成（或可能造成）严重污染的设施、设备</w:t>
            </w:r>
          </w:p>
        </w:tc>
        <w:tc>
          <w:tcPr>
            <w:tcW w:w="773" w:type="dxa"/>
            <w:noWrap w:val="0"/>
            <w:vAlign w:val="center"/>
          </w:tcPr>
          <w:p w14:paraId="53AD256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37CBC00">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保护法》（第二十五条：“企业事业单位和其他生产经营者违反法律法规规定排放污染物，造成或者可能造成严重污染的，县级以上人民政府环境保护主管部门和其他负有环境保护监督管理职责的部门，可以查封、扣押造成污染物排放的设施、设备。”《河北省大气污染防治条例》（自2016年3月1日起施行）第六十九条第二款：“县级以上人民政府环境保护主管部门和其他有关部门对违反法律法规规定排放大气污染物，造成或者可能造成严重大气污染，或者有关证据可能灭失或者被隐匿的，可以对企业事业单位和其他生产经营者的有关设施、设备、物品依法采取查封、扣押等行政强制措施。”</w:t>
            </w:r>
          </w:p>
        </w:tc>
        <w:tc>
          <w:tcPr>
            <w:tcW w:w="3819" w:type="dxa"/>
            <w:noWrap w:val="0"/>
            <w:vAlign w:val="center"/>
          </w:tcPr>
          <w:p w14:paraId="7B36022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5574C9B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046ABE4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32A12DFA">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515B9C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1076978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7DA9167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16303E5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73AB5E9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954994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3DF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61F004C">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318</w:t>
            </w:r>
          </w:p>
        </w:tc>
        <w:tc>
          <w:tcPr>
            <w:tcW w:w="600" w:type="dxa"/>
            <w:noWrap w:val="0"/>
            <w:vAlign w:val="center"/>
          </w:tcPr>
          <w:p w14:paraId="2018180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0282251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查封或者暂扣涉嫌违反医疗废物管理条例规定的场所、设备、运输工具和物品</w:t>
            </w:r>
          </w:p>
        </w:tc>
        <w:tc>
          <w:tcPr>
            <w:tcW w:w="773" w:type="dxa"/>
            <w:noWrap w:val="0"/>
            <w:vAlign w:val="center"/>
          </w:tcPr>
          <w:p w14:paraId="12C67DD3">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4CCB67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《医疗废物管理条例》第三十九条第四项：“卫生行政主管部门、环境保护行政主管部门履行监督检查职责时，有权查封或者暂扣涉嫌违反本条例规定的场所、设备、运输工具和物品。”</w:t>
            </w:r>
          </w:p>
        </w:tc>
        <w:tc>
          <w:tcPr>
            <w:tcW w:w="3819" w:type="dxa"/>
            <w:noWrap w:val="0"/>
            <w:vAlign w:val="center"/>
          </w:tcPr>
          <w:p w14:paraId="3F21981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21C36A6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556C129B">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0F2702CF">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5547E2D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7F23ECB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1B5BC96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40DABAD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251CC21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42FC257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9B2E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22ABFBA">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319</w:t>
            </w:r>
          </w:p>
        </w:tc>
        <w:tc>
          <w:tcPr>
            <w:tcW w:w="600" w:type="dxa"/>
            <w:noWrap w:val="0"/>
            <w:vAlign w:val="center"/>
          </w:tcPr>
          <w:p w14:paraId="09749BA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38E41F8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扣押、查封违法生产、销售、使用、进出口的消耗臭氧层物质及其生产设备、设施、原料及产品</w:t>
            </w:r>
          </w:p>
        </w:tc>
        <w:tc>
          <w:tcPr>
            <w:tcW w:w="773" w:type="dxa"/>
            <w:noWrap w:val="0"/>
            <w:vAlign w:val="center"/>
          </w:tcPr>
          <w:p w14:paraId="5C5E8FD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D61639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二十六条第五项：“扣押、查封违法生产、销售、使用、进出口的消耗臭氧层物质及其生产设备、设施、原料及产品，县级以上人民政府环境保护主管部门和其他有关部门进行监督检查，有权采取下列措施。”</w:t>
            </w:r>
          </w:p>
        </w:tc>
        <w:tc>
          <w:tcPr>
            <w:tcW w:w="3819" w:type="dxa"/>
            <w:noWrap w:val="0"/>
            <w:vAlign w:val="center"/>
          </w:tcPr>
          <w:p w14:paraId="30E85B9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3A068E3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585974D1">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57C1E46F">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6B1939D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32B860E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5A795FB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2ECC59E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639BEB9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7B8FB9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EC5C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6E23F7D">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320</w:t>
            </w:r>
          </w:p>
        </w:tc>
        <w:tc>
          <w:tcPr>
            <w:tcW w:w="600" w:type="dxa"/>
            <w:noWrap w:val="0"/>
            <w:vAlign w:val="center"/>
          </w:tcPr>
          <w:p w14:paraId="626F5C7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0F27112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查封违法生产、储存、使用、经营危险化学品的场所，扣押违法生产、储存、使用、经营、运输的危险化学品以及用于违法生产、使用、运输危险化学品的原材料、设备、运输工具</w:t>
            </w:r>
          </w:p>
        </w:tc>
        <w:tc>
          <w:tcPr>
            <w:tcW w:w="773" w:type="dxa"/>
            <w:noWrap w:val="0"/>
            <w:vAlign w:val="center"/>
          </w:tcPr>
          <w:p w14:paraId="2386135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7475F1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七条第四项：“负有危险化学品安全监督管理职责的部门依法进行监督检查，经本部门主要负责人批准，查封违法生产、储存、使用、经营危险化学品的场所，扣押违法生产、储存、使用、经营、运输的危险化学品以及用于违法生产、使用、运输危险化学品的原材料、设备、运输工具。”</w:t>
            </w:r>
          </w:p>
        </w:tc>
        <w:tc>
          <w:tcPr>
            <w:tcW w:w="3819" w:type="dxa"/>
            <w:noWrap w:val="0"/>
            <w:vAlign w:val="center"/>
          </w:tcPr>
          <w:p w14:paraId="4D62965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45BDBC0E">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1903AF6A">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128955A7">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5EF67111">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6B800D6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7065C14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790F693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20B516A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BC1B13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D4DE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F40895D">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321</w:t>
            </w:r>
          </w:p>
        </w:tc>
        <w:tc>
          <w:tcPr>
            <w:tcW w:w="600" w:type="dxa"/>
            <w:noWrap w:val="0"/>
            <w:vAlign w:val="center"/>
          </w:tcPr>
          <w:p w14:paraId="5DD009D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586F2BB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代履行（代治理、代处置）</w:t>
            </w:r>
          </w:p>
        </w:tc>
        <w:tc>
          <w:tcPr>
            <w:tcW w:w="773" w:type="dxa"/>
            <w:noWrap w:val="0"/>
            <w:vAlign w:val="center"/>
          </w:tcPr>
          <w:p w14:paraId="37E0539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ADAFCBC">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放射性污染防治法》第五十六条：“产生放射性固体废物的单位，不按照本法第四十五条的规定对其产生的放射性固体废物进行处置的，由审批该单位立项环境影响评价文件的环境保护行政主管部门责令停止违法行为，限期改正;逾期不改正的，指定有处置能力的单位代为处置，所需费用由产生放射性固体废物的单位承担，可以并处二十万元以下罚款;构成犯罪的，依法追究刑事责任。”《中华人民共和国水污染防治法》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14:paraId="0ED05D3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（一）向水体排放油类、酸液、碱液的；</w:t>
            </w:r>
          </w:p>
          <w:p w14:paraId="686CCF3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（二）向水体排放剧毒废液，或者将含有汞、镉、砷、铬、铅、氰化物、黄磷等的可溶性剧毒废渣向水体排放、倾倒或者直接埋入地下的；</w:t>
            </w:r>
          </w:p>
          <w:p w14:paraId="2FDFE78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（三）在水体清洗装贮过油类、有毒污染物的车辆或者容器的；</w:t>
            </w:r>
          </w:p>
          <w:p w14:paraId="6D7BFF6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（四）向水体排放、倾倒工业废渣、城镇垃圾或者其他废弃物，或者在江河、湖泊、运河、渠道、水库最高水位线以下的滩地、岸坡堆放、存贮固体废弃物或者其他污染物的；</w:t>
            </w:r>
          </w:p>
          <w:p w14:paraId="7E919F6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（五）向水体排放、倾倒放射性固体废物或者含有高放射性、中放射性物质的废水的；</w:t>
            </w:r>
          </w:p>
          <w:p w14:paraId="73F7FC6D">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（六）违反国家有关规定或者标准，向水体排放含低放射性物质的废水、热废水或者含病原体的污水的；</w:t>
            </w:r>
          </w:p>
          <w:p w14:paraId="0BE6ECF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（七）未采取防渗漏等措施，或者未建设地下水水质监测井进行监测的；</w:t>
            </w:r>
          </w:p>
          <w:p w14:paraId="250E42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（八）加油站等的地下油罐未使用双层罐或者采取建造防渗池等其他有效措施，或者未进行防渗漏监测的；</w:t>
            </w:r>
          </w:p>
          <w:p w14:paraId="4A65EF1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（九）未按照规定采取防护性措施，或者利用无防渗漏措施的沟渠、坑塘等输送或者存贮含有毒污染物的废水、含病原体的污水或者其他废弃物的。</w:t>
            </w:r>
          </w:p>
          <w:p w14:paraId="486C0D1A">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第九十四条：“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w:t>
            </w:r>
          </w:p>
          <w:p w14:paraId="30755FA7">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对造成一般或者较大水污染事故的，按照水污染事故造成的直接损失的百分之二十计算罚款；对造成重大或者特大水污染事故的，按照水污染事故造成的直接损失的百分之三十计算罚款。</w:t>
            </w:r>
          </w:p>
          <w:p w14:paraId="5FFB426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八条：“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14:paraId="106A505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第一百一十三条：“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14:paraId="08E837F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29B1E8C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6968E4F2">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1BFF1348">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2B2A4BC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1D2B7F7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64335C1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17FA758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27AD830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3743817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D413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DBED6AB">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322</w:t>
            </w:r>
          </w:p>
        </w:tc>
        <w:tc>
          <w:tcPr>
            <w:tcW w:w="600" w:type="dxa"/>
            <w:noWrap w:val="0"/>
            <w:vAlign w:val="center"/>
          </w:tcPr>
          <w:p w14:paraId="1643FF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632961A6">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采取控制措施</w:t>
            </w:r>
          </w:p>
        </w:tc>
        <w:tc>
          <w:tcPr>
            <w:tcW w:w="773" w:type="dxa"/>
            <w:noWrap w:val="0"/>
            <w:vAlign w:val="center"/>
          </w:tcPr>
          <w:p w14:paraId="2AE1FFF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CA48BA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放射性同位素和射线装置安全和防护条例》第四十三条：“在发生辐射事故或者有证据证明辐射事故可能发生时，县级以上人民政府环境保护主管部门有权采取下列临时控制措施:(一)责令停止导致或者可能导致辐射事故的作业;(二)组织控制事故现场。”《医疗废物管理条例》第四十条：“发生因医疗废物管理不当导致传染病传播或者环境污染事故，或者有证据证明传染病传播或者环境污染的事故有可能发生时，卫生行政主管部门、环境保护行政主管部门应当采取临时控制措施，疏散人员，控制现场，并根据需要责令暂停导致或者可能导致传染病传播或者环境污染事故的作业。”</w:t>
            </w:r>
          </w:p>
        </w:tc>
        <w:tc>
          <w:tcPr>
            <w:tcW w:w="3819" w:type="dxa"/>
            <w:noWrap w:val="0"/>
            <w:vAlign w:val="center"/>
          </w:tcPr>
          <w:p w14:paraId="304014C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29E2AE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4F851949">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4FEE9DA7">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4574D084">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3FF9AFB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5ECE660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509D6683">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0B7523C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108CA32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A33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D597EF4">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323</w:t>
            </w:r>
          </w:p>
        </w:tc>
        <w:tc>
          <w:tcPr>
            <w:tcW w:w="600" w:type="dxa"/>
            <w:noWrap w:val="0"/>
            <w:vAlign w:val="center"/>
          </w:tcPr>
          <w:p w14:paraId="6B64D3E2">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14:paraId="42C49FFE">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加处罚款</w:t>
            </w:r>
          </w:p>
        </w:tc>
        <w:tc>
          <w:tcPr>
            <w:tcW w:w="773" w:type="dxa"/>
            <w:noWrap w:val="0"/>
            <w:vAlign w:val="center"/>
          </w:tcPr>
          <w:p w14:paraId="2E54BA6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638E4B9">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c>
          <w:tcPr>
            <w:tcW w:w="3819" w:type="dxa"/>
            <w:noWrap w:val="0"/>
            <w:vAlign w:val="center"/>
          </w:tcPr>
          <w:p w14:paraId="79BCDE45">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48D657CA">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18306F4F">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52B37FE9">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3C1C5F0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63440EE7">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59619930">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0DF5A8B8">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2A76AC1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2DFAABA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01B0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07935AC">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324</w:t>
            </w:r>
          </w:p>
        </w:tc>
        <w:tc>
          <w:tcPr>
            <w:tcW w:w="600" w:type="dxa"/>
            <w:noWrap w:val="0"/>
            <w:vAlign w:val="center"/>
          </w:tcPr>
          <w:p w14:paraId="584DA2F5">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default" w:ascii="仿宋_GB2312" w:hAnsi="仿宋_GB2312" w:eastAsia="仿宋_GB2312" w:cs="仿宋_GB2312"/>
                <w:color w:val="auto"/>
                <w:kern w:val="2"/>
                <w:sz w:val="24"/>
                <w:szCs w:val="24"/>
                <w:lang w:val="en-US" w:eastAsia="zh-CN" w:bidi="ar-SA"/>
              </w:rPr>
            </w:pPr>
          </w:p>
        </w:tc>
        <w:tc>
          <w:tcPr>
            <w:tcW w:w="1073" w:type="dxa"/>
            <w:noWrap w:val="0"/>
            <w:vAlign w:val="center"/>
          </w:tcPr>
          <w:p w14:paraId="4AA30D28">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强制拆除</w:t>
            </w:r>
          </w:p>
        </w:tc>
        <w:tc>
          <w:tcPr>
            <w:tcW w:w="773" w:type="dxa"/>
            <w:noWrap w:val="0"/>
            <w:vAlign w:val="center"/>
          </w:tcPr>
          <w:p w14:paraId="710ABC4B">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12EA6DF">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四条第二款：“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tc>
        <w:tc>
          <w:tcPr>
            <w:tcW w:w="3819" w:type="dxa"/>
            <w:noWrap w:val="0"/>
            <w:vAlign w:val="center"/>
          </w:tcPr>
          <w:p w14:paraId="6A87F3FC">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14:paraId="3BEFDEA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14:paraId="42F02563">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14:paraId="7F1F0812">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14:paraId="5B554A09">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14:paraId="21146626">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14:paraId="5F60677D">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14:paraId="6E32879F">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14:paraId="08D654CB">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14:paraId="0314F862">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144E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59DEEEFD">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325</w:t>
            </w:r>
          </w:p>
        </w:tc>
        <w:tc>
          <w:tcPr>
            <w:tcW w:w="600" w:type="dxa"/>
            <w:noWrap w:val="0"/>
            <w:vAlign w:val="center"/>
          </w:tcPr>
          <w:p w14:paraId="3C15514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3E5FB3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对排放污染物的企业事业单位和其他生产经营者的现场检查</w:t>
            </w:r>
          </w:p>
        </w:tc>
        <w:tc>
          <w:tcPr>
            <w:tcW w:w="773" w:type="dxa"/>
            <w:noWrap w:val="0"/>
            <w:vAlign w:val="center"/>
          </w:tcPr>
          <w:p w14:paraId="226201B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5F592D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《中华人民共和国环境保护法》第二十四条：</w:t>
            </w:r>
            <w:r>
              <w:rPr>
                <w:rFonts w:hint="eastAsia" w:ascii="仿宋_GB2312" w:hAnsi="仿宋_GB2312" w:eastAsia="仿宋_GB2312" w:cs="仿宋_GB2312"/>
                <w:i w:val="0"/>
                <w:color w:val="auto"/>
                <w:kern w:val="0"/>
                <w:sz w:val="24"/>
                <w:szCs w:val="24"/>
                <w:u w:val="none"/>
                <w:lang w:val="en-US" w:eastAsia="zh-CN" w:bidi="ar"/>
              </w:rPr>
              <w:t>“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tc>
        <w:tc>
          <w:tcPr>
            <w:tcW w:w="3819" w:type="dxa"/>
            <w:noWrap w:val="0"/>
            <w:vAlign w:val="center"/>
          </w:tcPr>
          <w:p w14:paraId="4F05710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1.检查、处置责任∶对执法检查发现的问题，责令限期整改、依法实施处罚;2.移送责任;及时予以公告，对构成违法犯罪的移交司法机关;3.其他责任;法律法规规章等规定应履行的责任。</w:t>
            </w:r>
            <w:r>
              <w:rPr>
                <w:rStyle w:val="7"/>
                <w:rFonts w:hint="eastAsia" w:ascii="仿宋_GB2312" w:hAnsi="仿宋_GB2312" w:eastAsia="仿宋_GB2312" w:cs="仿宋_GB2312"/>
                <w:color w:val="auto"/>
                <w:sz w:val="24"/>
                <w:szCs w:val="24"/>
                <w:lang w:val="en-US" w:eastAsia="zh-CN" w:bidi="ar"/>
              </w:rPr>
              <w:t> </w:t>
            </w:r>
          </w:p>
        </w:tc>
        <w:tc>
          <w:tcPr>
            <w:tcW w:w="3103" w:type="dxa"/>
            <w:noWrap w:val="0"/>
            <w:vAlign w:val="center"/>
          </w:tcPr>
          <w:p w14:paraId="40D3835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r>
              <w:rPr>
                <w:rStyle w:val="8"/>
                <w:rFonts w:hint="eastAsia" w:ascii="仿宋_GB2312" w:hAnsi="仿宋_GB2312" w:eastAsia="仿宋_GB2312" w:cs="仿宋_GB2312"/>
                <w:color w:val="auto"/>
                <w:sz w:val="24"/>
                <w:szCs w:val="24"/>
                <w:lang w:val="en-US" w:eastAsia="zh-CN" w:bidi="ar"/>
              </w:rPr>
              <w:t>1.对在检查中发现的问题，不责令限期整改、不依法实施处罚;</w:t>
            </w:r>
            <w:r>
              <w:rPr>
                <w:rStyle w:val="7"/>
                <w:rFonts w:hint="eastAsia" w:ascii="仿宋_GB2312" w:hAnsi="仿宋_GB2312" w:eastAsia="仿宋_GB2312" w:cs="仿宋_GB2312"/>
                <w:color w:val="auto"/>
                <w:sz w:val="24"/>
                <w:szCs w:val="24"/>
                <w:lang w:val="en-US" w:eastAsia="zh-CN" w:bidi="ar"/>
              </w:rPr>
              <w:t> </w:t>
            </w:r>
            <w:r>
              <w:rPr>
                <w:rStyle w:val="8"/>
                <w:rFonts w:hint="eastAsia" w:ascii="仿宋_GB2312" w:hAnsi="仿宋_GB2312" w:eastAsia="仿宋_GB2312" w:cs="仿宋_GB2312"/>
                <w:color w:val="auto"/>
                <w:sz w:val="24"/>
                <w:szCs w:val="24"/>
                <w:lang w:val="en-US" w:eastAsia="zh-CN" w:bidi="ar"/>
              </w:rPr>
              <w:t>2.未及时予以公告，对构成违法犯罪的未移交司法机关;</w:t>
            </w:r>
            <w:r>
              <w:rPr>
                <w:rStyle w:val="7"/>
                <w:rFonts w:hint="eastAsia" w:ascii="仿宋_GB2312" w:hAnsi="仿宋_GB2312" w:eastAsia="仿宋_GB2312" w:cs="仿宋_GB2312"/>
                <w:color w:val="auto"/>
                <w:sz w:val="24"/>
                <w:szCs w:val="24"/>
                <w:lang w:val="en-US" w:eastAsia="zh-CN" w:bidi="ar"/>
              </w:rPr>
              <w:t> </w:t>
            </w:r>
            <w:r>
              <w:rPr>
                <w:rStyle w:val="8"/>
                <w:rFonts w:hint="eastAsia" w:ascii="仿宋_GB2312" w:hAnsi="仿宋_GB2312" w:eastAsia="仿宋_GB2312" w:cs="仿宋_GB2312"/>
                <w:color w:val="auto"/>
                <w:sz w:val="24"/>
                <w:szCs w:val="24"/>
                <w:lang w:val="en-US" w:eastAsia="zh-CN" w:bidi="ar"/>
              </w:rPr>
              <w:t>3.其他违反法律法规规章文件规定的行为。</w:t>
            </w:r>
            <w:r>
              <w:rPr>
                <w:rStyle w:val="7"/>
                <w:rFonts w:hint="eastAsia" w:ascii="仿宋_GB2312" w:hAnsi="仿宋_GB2312" w:eastAsia="仿宋_GB2312" w:cs="仿宋_GB2312"/>
                <w:color w:val="auto"/>
                <w:sz w:val="24"/>
                <w:szCs w:val="24"/>
                <w:lang w:val="en-US" w:eastAsia="zh-CN" w:bidi="ar"/>
              </w:rPr>
              <w:t> </w:t>
            </w:r>
          </w:p>
        </w:tc>
        <w:tc>
          <w:tcPr>
            <w:tcW w:w="464" w:type="dxa"/>
            <w:noWrap w:val="0"/>
            <w:vAlign w:val="top"/>
          </w:tcPr>
          <w:p w14:paraId="5994C2D5">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6E9FE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AFC77A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326</w:t>
            </w:r>
          </w:p>
        </w:tc>
        <w:tc>
          <w:tcPr>
            <w:tcW w:w="600" w:type="dxa"/>
            <w:noWrap w:val="0"/>
            <w:vAlign w:val="center"/>
          </w:tcPr>
          <w:p w14:paraId="40AD06A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3E4EBAE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对放射性同位素和射线装置生产、销售、使用活动的监督检查</w:t>
            </w:r>
          </w:p>
        </w:tc>
        <w:tc>
          <w:tcPr>
            <w:tcW w:w="773" w:type="dxa"/>
            <w:noWrap w:val="0"/>
            <w:vAlign w:val="center"/>
          </w:tcPr>
          <w:p w14:paraId="2DBE5A1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B051C9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w:t>
            </w:r>
            <w:r>
              <w:rPr>
                <w:rFonts w:hint="eastAsia" w:ascii="仿宋_GB2312" w:hAnsi="仿宋_GB2312" w:eastAsia="仿宋_GB2312" w:cs="仿宋_GB2312"/>
                <w:b/>
                <w:bCs/>
                <w:i w:val="0"/>
                <w:color w:val="auto"/>
                <w:kern w:val="0"/>
                <w:sz w:val="24"/>
                <w:szCs w:val="24"/>
                <w:u w:val="none"/>
                <w:lang w:val="en-US" w:eastAsia="zh-CN" w:bidi="ar"/>
              </w:rPr>
              <w:t>放射性同位素与射线装置安全和防护条例》第四十六条：</w:t>
            </w:r>
            <w:r>
              <w:rPr>
                <w:rFonts w:hint="eastAsia" w:ascii="仿宋_GB2312" w:hAnsi="仿宋_GB2312" w:eastAsia="仿宋_GB2312" w:cs="仿宋_GB2312"/>
                <w:i w:val="0"/>
                <w:color w:val="auto"/>
                <w:kern w:val="0"/>
                <w:sz w:val="24"/>
                <w:szCs w:val="24"/>
                <w:u w:val="none"/>
                <w:lang w:val="en-US" w:eastAsia="zh-CN" w:bidi="ar"/>
              </w:rPr>
              <w:t>“县级以上人民政府生态环境主管部门和其他有关部门应当按照各自职责对生产、销售、使用放射性同位素和射线装置的单位进行监督检查。”</w:t>
            </w:r>
          </w:p>
        </w:tc>
        <w:tc>
          <w:tcPr>
            <w:tcW w:w="3819" w:type="dxa"/>
            <w:noWrap w:val="0"/>
            <w:vAlign w:val="center"/>
          </w:tcPr>
          <w:p w14:paraId="43714CB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采取日常检查、专项检查等方式对省管核技术利用单位进行监督检查。</w:t>
            </w:r>
          </w:p>
        </w:tc>
        <w:tc>
          <w:tcPr>
            <w:tcW w:w="3103" w:type="dxa"/>
            <w:noWrap w:val="0"/>
            <w:vAlign w:val="center"/>
          </w:tcPr>
          <w:p w14:paraId="50028F6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不依法履行监督管理职责或者发现违反本条例规定的行为不予查处的。</w:t>
            </w:r>
          </w:p>
        </w:tc>
        <w:tc>
          <w:tcPr>
            <w:tcW w:w="464" w:type="dxa"/>
            <w:noWrap w:val="0"/>
            <w:vAlign w:val="top"/>
          </w:tcPr>
          <w:p w14:paraId="3E57DF36">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5B09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459D40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327</w:t>
            </w:r>
          </w:p>
        </w:tc>
        <w:tc>
          <w:tcPr>
            <w:tcW w:w="600" w:type="dxa"/>
            <w:noWrap w:val="0"/>
            <w:vAlign w:val="center"/>
          </w:tcPr>
          <w:p w14:paraId="140202F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0F4934B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对废旧放射源和其他放射性废物处置工作的监督检查</w:t>
            </w:r>
          </w:p>
        </w:tc>
        <w:tc>
          <w:tcPr>
            <w:tcW w:w="773" w:type="dxa"/>
            <w:noWrap w:val="0"/>
            <w:vAlign w:val="center"/>
          </w:tcPr>
          <w:p w14:paraId="5A0F87B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D0626D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《河北省辐射污染防治条例》第二十一条：</w:t>
            </w:r>
            <w:r>
              <w:rPr>
                <w:rFonts w:hint="eastAsia" w:ascii="仿宋_GB2312" w:hAnsi="仿宋_GB2312" w:eastAsia="仿宋_GB2312" w:cs="仿宋_GB2312"/>
                <w:i w:val="0"/>
                <w:color w:val="auto"/>
                <w:kern w:val="0"/>
                <w:sz w:val="24"/>
                <w:szCs w:val="24"/>
                <w:u w:val="none"/>
                <w:lang w:val="en-US" w:eastAsia="zh-CN" w:bidi="ar"/>
              </w:rPr>
              <w:t>“省人民政府生态环境主管部门应当加强对废旧放射源和其他放射性废物处置工作的监督检查，并会同有关部门建立废旧放射源收贮、处置保障机制。”</w:t>
            </w:r>
          </w:p>
        </w:tc>
        <w:tc>
          <w:tcPr>
            <w:tcW w:w="3819" w:type="dxa"/>
            <w:noWrap w:val="0"/>
            <w:vAlign w:val="center"/>
          </w:tcPr>
          <w:p w14:paraId="2DBA98A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采取日常检查、专项检查等方式对省管核技术利用单位进行监督检查。</w:t>
            </w:r>
          </w:p>
        </w:tc>
        <w:tc>
          <w:tcPr>
            <w:tcW w:w="3103" w:type="dxa"/>
            <w:noWrap w:val="0"/>
            <w:vAlign w:val="center"/>
          </w:tcPr>
          <w:p w14:paraId="5E8CACE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发现违法的行为不按照规定及时制止或者查处的。</w:t>
            </w:r>
          </w:p>
        </w:tc>
        <w:tc>
          <w:tcPr>
            <w:tcW w:w="464" w:type="dxa"/>
            <w:noWrap w:val="0"/>
            <w:vAlign w:val="top"/>
          </w:tcPr>
          <w:p w14:paraId="29AEE9CE">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1EC20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F01570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328</w:t>
            </w:r>
          </w:p>
        </w:tc>
        <w:tc>
          <w:tcPr>
            <w:tcW w:w="600" w:type="dxa"/>
            <w:noWrap w:val="0"/>
            <w:vAlign w:val="center"/>
          </w:tcPr>
          <w:p w14:paraId="13CB838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733742A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对新生产、销售机动车和非道路移动机械大气污染物排放状况的监督检查</w:t>
            </w:r>
          </w:p>
        </w:tc>
        <w:tc>
          <w:tcPr>
            <w:tcW w:w="773" w:type="dxa"/>
            <w:noWrap w:val="0"/>
            <w:vAlign w:val="center"/>
          </w:tcPr>
          <w:p w14:paraId="4EFED2D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0D6836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1.《中华人民共和国大气污染防治法》第五十二条第二款：</w:t>
            </w:r>
            <w:r>
              <w:rPr>
                <w:rFonts w:hint="eastAsia" w:ascii="仿宋_GB2312" w:hAnsi="仿宋_GB2312" w:eastAsia="仿宋_GB2312" w:cs="仿宋_GB2312"/>
                <w:i w:val="0"/>
                <w:color w:val="auto"/>
                <w:kern w:val="0"/>
                <w:sz w:val="24"/>
                <w:szCs w:val="24"/>
                <w:u w:val="none"/>
                <w:lang w:val="en-US" w:eastAsia="zh-CN" w:bidi="ar"/>
              </w:rPr>
              <w:t>“省级以上人民政府生态环境主管部门可以通过现场检查、抽样检测等方式，加强对新生产、销售的机动车和非道路移动机械大气污染物排放状况的监督检查。工业、市场监督管理等有关部门当予以配合。”</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2.《河北省机动车和非道路移动机械排放污染防治条例》第十四条第二款：</w:t>
            </w:r>
            <w:r>
              <w:rPr>
                <w:rFonts w:hint="eastAsia" w:ascii="仿宋_GB2312" w:hAnsi="仿宋_GB2312" w:eastAsia="仿宋_GB2312" w:cs="仿宋_GB2312"/>
                <w:i w:val="0"/>
                <w:color w:val="auto"/>
                <w:kern w:val="0"/>
                <w:sz w:val="24"/>
                <w:szCs w:val="24"/>
                <w:u w:val="none"/>
                <w:lang w:val="en-US" w:eastAsia="zh-CN" w:bidi="ar"/>
              </w:rPr>
              <w:t>“生态环境主管部门可以通过现场检查、抽样检测等方式，加强对新生产、销售的机动车和非道路移动机械大气污染物排放状况的监督检查。工业和信息化、市场监督管理等有关部门应当予以配合。”</w:t>
            </w:r>
          </w:p>
        </w:tc>
        <w:tc>
          <w:tcPr>
            <w:tcW w:w="3819" w:type="dxa"/>
            <w:noWrap w:val="0"/>
            <w:vAlign w:val="center"/>
          </w:tcPr>
          <w:p w14:paraId="43A7F9E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对新生产、销售机动车和非道路移动机械大气污染物排放状况的监督检查</w:t>
            </w:r>
          </w:p>
        </w:tc>
        <w:tc>
          <w:tcPr>
            <w:tcW w:w="3103" w:type="dxa"/>
            <w:noWrap w:val="0"/>
            <w:vAlign w:val="center"/>
          </w:tcPr>
          <w:p w14:paraId="13558CF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14:paraId="7D739839">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1309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FA3C13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329</w:t>
            </w:r>
          </w:p>
        </w:tc>
        <w:tc>
          <w:tcPr>
            <w:tcW w:w="600" w:type="dxa"/>
            <w:noWrap w:val="0"/>
            <w:vAlign w:val="center"/>
          </w:tcPr>
          <w:p w14:paraId="10D51AD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6B78E82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对机动车排放检验机构的排放检验情况的监督检查</w:t>
            </w:r>
          </w:p>
        </w:tc>
        <w:tc>
          <w:tcPr>
            <w:tcW w:w="773" w:type="dxa"/>
            <w:noWrap w:val="0"/>
            <w:vAlign w:val="center"/>
          </w:tcPr>
          <w:p w14:paraId="4F47827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0BAA29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1.《中华人民共和国大气污染防治法》第五十四条第二款：</w:t>
            </w:r>
            <w:r>
              <w:rPr>
                <w:rFonts w:hint="eastAsia" w:ascii="仿宋_GB2312" w:hAnsi="仿宋_GB2312" w:eastAsia="仿宋_GB2312" w:cs="仿宋_GB2312"/>
                <w:i w:val="0"/>
                <w:color w:val="auto"/>
                <w:kern w:val="0"/>
                <w:sz w:val="24"/>
                <w:szCs w:val="24"/>
                <w:u w:val="none"/>
                <w:lang w:val="en-US" w:eastAsia="zh-CN" w:bidi="ar"/>
              </w:rPr>
              <w:t>“生态环境主管部门和认证认可监督管理部门应当对机动车排放检验机构的排放检验情况进行监督检查。</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2.《河北省机动车和非道路移动机械排放污染防治条例》第二十八条：</w:t>
            </w:r>
            <w:r>
              <w:rPr>
                <w:rFonts w:hint="eastAsia" w:ascii="仿宋_GB2312" w:hAnsi="仿宋_GB2312" w:eastAsia="仿宋_GB2312" w:cs="仿宋_GB2312"/>
                <w:i w:val="0"/>
                <w:color w:val="auto"/>
                <w:kern w:val="0"/>
                <w:sz w:val="24"/>
                <w:szCs w:val="24"/>
                <w:u w:val="none"/>
                <w:lang w:val="en-US" w:eastAsia="zh-CN" w:bidi="ar"/>
              </w:rPr>
              <w:t>“生态环境主管部门和市场监督管理部门应当按照职责通过现场检查、网络监控等方式对机动车排放检验机构排放检验行为的准确性进行监督检查，并将监督检查情况向社会公布。”</w:t>
            </w:r>
          </w:p>
        </w:tc>
        <w:tc>
          <w:tcPr>
            <w:tcW w:w="3819" w:type="dxa"/>
            <w:noWrap w:val="0"/>
            <w:vAlign w:val="center"/>
          </w:tcPr>
          <w:p w14:paraId="2581867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对机动车排放检验机构的排放检验情况的监督检查</w:t>
            </w:r>
          </w:p>
        </w:tc>
        <w:tc>
          <w:tcPr>
            <w:tcW w:w="3103" w:type="dxa"/>
            <w:noWrap w:val="0"/>
            <w:vAlign w:val="center"/>
          </w:tcPr>
          <w:p w14:paraId="6F84E21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14:paraId="6B4A8F15">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2443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55E9529">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330</w:t>
            </w:r>
          </w:p>
        </w:tc>
        <w:tc>
          <w:tcPr>
            <w:tcW w:w="600" w:type="dxa"/>
            <w:noWrap w:val="0"/>
            <w:vAlign w:val="center"/>
          </w:tcPr>
          <w:p w14:paraId="18756B9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0F97C80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对机动车维修单位在用机动车维修情况进行监督管理</w:t>
            </w:r>
          </w:p>
        </w:tc>
        <w:tc>
          <w:tcPr>
            <w:tcW w:w="773" w:type="dxa"/>
            <w:noWrap w:val="0"/>
            <w:vAlign w:val="center"/>
          </w:tcPr>
          <w:p w14:paraId="45B6DF8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8E1C25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《中华人民共和国大气污染防治法》第五十五条第二款：</w:t>
            </w:r>
            <w:r>
              <w:rPr>
                <w:rFonts w:hint="eastAsia" w:ascii="仿宋_GB2312" w:hAnsi="仿宋_GB2312" w:eastAsia="仿宋_GB2312" w:cs="仿宋_GB2312"/>
                <w:i w:val="0"/>
                <w:color w:val="auto"/>
                <w:kern w:val="0"/>
                <w:sz w:val="24"/>
                <w:szCs w:val="24"/>
                <w:u w:val="none"/>
                <w:lang w:val="en-US" w:eastAsia="zh-CN" w:bidi="ar"/>
              </w:rPr>
              <w:t>“机动车维修单位应当按照防治大气污染的要求和国家有关技术规范对在用机动车进行维修，使其达到规定的排放标准。交通运输、生态环境主管部门应当依法加强监督管理。”</w:t>
            </w:r>
          </w:p>
        </w:tc>
        <w:tc>
          <w:tcPr>
            <w:tcW w:w="3819" w:type="dxa"/>
            <w:noWrap w:val="0"/>
            <w:vAlign w:val="center"/>
          </w:tcPr>
          <w:p w14:paraId="56AF062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对机动车维修单位在用机动车维修情况进行监督管理</w:t>
            </w:r>
          </w:p>
        </w:tc>
        <w:tc>
          <w:tcPr>
            <w:tcW w:w="3103" w:type="dxa"/>
            <w:noWrap w:val="0"/>
            <w:vAlign w:val="center"/>
          </w:tcPr>
          <w:p w14:paraId="78787CD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14:paraId="10CCA44A">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61865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2986301">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331</w:t>
            </w:r>
          </w:p>
        </w:tc>
        <w:tc>
          <w:tcPr>
            <w:tcW w:w="600" w:type="dxa"/>
            <w:noWrap w:val="0"/>
            <w:vAlign w:val="center"/>
          </w:tcPr>
          <w:p w14:paraId="3150416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111CDFA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对在用机动车大气污染物排放情况的监督抽测</w:t>
            </w:r>
          </w:p>
        </w:tc>
        <w:tc>
          <w:tcPr>
            <w:tcW w:w="773" w:type="dxa"/>
            <w:noWrap w:val="0"/>
            <w:vAlign w:val="center"/>
          </w:tcPr>
          <w:p w14:paraId="6F3E812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F29A28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1.《中华人民共和国大气污染防治法》第五十三条第二款：</w:t>
            </w:r>
            <w:r>
              <w:rPr>
                <w:rFonts w:hint="eastAsia" w:ascii="仿宋_GB2312" w:hAnsi="仿宋_GB2312" w:eastAsia="仿宋_GB2312" w:cs="仿宋_GB2312"/>
                <w:i w:val="0"/>
                <w:color w:val="auto"/>
                <w:kern w:val="0"/>
                <w:sz w:val="24"/>
                <w:szCs w:val="24"/>
                <w:u w:val="none"/>
                <w:lang w:val="en-US" w:eastAsia="zh-CN" w:bidi="ar"/>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r>
              <w:rPr>
                <w:rFonts w:hint="eastAsia" w:ascii="仿宋_GB2312" w:hAnsi="仿宋_GB2312" w:eastAsia="仿宋_GB2312" w:cs="仿宋_GB2312"/>
                <w:b/>
                <w:bCs/>
                <w:i w:val="0"/>
                <w:color w:val="auto"/>
                <w:kern w:val="0"/>
                <w:sz w:val="24"/>
                <w:szCs w:val="24"/>
                <w:u w:val="none"/>
                <w:lang w:val="en-US" w:eastAsia="zh-CN" w:bidi="ar"/>
              </w:rPr>
              <w:t>2.《中华人民共和国大气污染防治法》第五十六条：</w:t>
            </w:r>
            <w:r>
              <w:rPr>
                <w:rFonts w:hint="eastAsia" w:ascii="仿宋_GB2312" w:hAnsi="仿宋_GB2312" w:eastAsia="仿宋_GB2312" w:cs="仿宋_GB2312"/>
                <w:i w:val="0"/>
                <w:color w:val="auto"/>
                <w:kern w:val="0"/>
                <w:sz w:val="24"/>
                <w:szCs w:val="24"/>
                <w:u w:val="none"/>
                <w:lang w:val="en-US" w:eastAsia="zh-CN" w:bidi="ar"/>
              </w:rPr>
              <w:t>“生态环境主管部门应当会同交通运输、住房城乡建设、农业行政、水行政等有关部门对非道路移动机械的大气污染物排放状况进行监督检查，排放不合格的，不得使用。”</w:t>
            </w:r>
            <w:r>
              <w:rPr>
                <w:rFonts w:hint="eastAsia" w:ascii="仿宋_GB2312" w:hAnsi="仿宋_GB2312" w:eastAsia="仿宋_GB2312" w:cs="仿宋_GB2312"/>
                <w:b/>
                <w:bCs/>
                <w:i w:val="0"/>
                <w:color w:val="auto"/>
                <w:kern w:val="0"/>
                <w:sz w:val="24"/>
                <w:szCs w:val="24"/>
                <w:u w:val="none"/>
                <w:lang w:val="en-US" w:eastAsia="zh-CN" w:bidi="ar"/>
              </w:rPr>
              <w:t>3.《河北省机动车和非道路移动机械排放污染防治条例》第二十一条第一款：</w:t>
            </w:r>
            <w:r>
              <w:rPr>
                <w:rFonts w:hint="eastAsia" w:ascii="仿宋_GB2312" w:hAnsi="仿宋_GB2312" w:eastAsia="仿宋_GB2312" w:cs="仿宋_GB2312"/>
                <w:i w:val="0"/>
                <w:color w:val="auto"/>
                <w:kern w:val="0"/>
                <w:sz w:val="24"/>
                <w:szCs w:val="24"/>
                <w:u w:val="none"/>
                <w:lang w:val="en-US" w:eastAsia="zh-CN" w:bidi="ar"/>
              </w:rPr>
              <w:t>“在不影响道路正常通行的情况下，生态环境主管部门可以会同公安机关交通管理等部门通过现场检测、在线监控、摄像拍照、遥感监测、车载诊断系统检查等方式对在道路上行驶的机动车大气污染物排放状况进行监督抽测。”</w:t>
            </w:r>
            <w:r>
              <w:rPr>
                <w:rFonts w:hint="eastAsia" w:ascii="仿宋_GB2312" w:hAnsi="仿宋_GB2312" w:eastAsia="仿宋_GB2312" w:cs="仿宋_GB2312"/>
                <w:b/>
                <w:bCs/>
                <w:i w:val="0"/>
                <w:color w:val="auto"/>
                <w:kern w:val="0"/>
                <w:sz w:val="24"/>
                <w:szCs w:val="24"/>
                <w:u w:val="none"/>
                <w:lang w:val="en-US" w:eastAsia="zh-CN" w:bidi="ar"/>
              </w:rPr>
              <w:t>第四款：</w:t>
            </w:r>
            <w:r>
              <w:rPr>
                <w:rFonts w:hint="eastAsia" w:ascii="仿宋_GB2312" w:hAnsi="仿宋_GB2312" w:eastAsia="仿宋_GB2312" w:cs="仿宋_GB2312"/>
                <w:i w:val="0"/>
                <w:color w:val="auto"/>
                <w:kern w:val="0"/>
                <w:sz w:val="24"/>
                <w:szCs w:val="24"/>
                <w:u w:val="none"/>
                <w:lang w:val="en-US" w:eastAsia="zh-CN" w:bidi="ar"/>
              </w:rPr>
              <w:t>“生态环境主管部门应当会同交通运输、住房城乡建设、水利、城市管理、农业农村等有关部门对非道路移动机械的大气污染物排放状况进行监督检查，排放不合格的，不得使用。”</w:t>
            </w:r>
            <w:r>
              <w:rPr>
                <w:rFonts w:hint="eastAsia" w:ascii="仿宋_GB2312" w:hAnsi="仿宋_GB2312" w:eastAsia="仿宋_GB2312" w:cs="仿宋_GB2312"/>
                <w:b/>
                <w:bCs/>
                <w:i w:val="0"/>
                <w:color w:val="auto"/>
                <w:kern w:val="0"/>
                <w:sz w:val="24"/>
                <w:szCs w:val="24"/>
                <w:u w:val="none"/>
                <w:lang w:val="en-US" w:eastAsia="zh-CN" w:bidi="ar"/>
              </w:rPr>
              <w:t>4.《河北省机动车和非道路移动机械排放污染防治条例》第二十二条：</w:t>
            </w:r>
            <w:r>
              <w:rPr>
                <w:rFonts w:hint="eastAsia" w:ascii="仿宋_GB2312" w:hAnsi="仿宋_GB2312" w:eastAsia="仿宋_GB2312" w:cs="仿宋_GB2312"/>
                <w:i w:val="0"/>
                <w:color w:val="auto"/>
                <w:kern w:val="0"/>
                <w:sz w:val="24"/>
                <w:szCs w:val="24"/>
                <w:u w:val="none"/>
                <w:lang w:val="en-US" w:eastAsia="zh-CN" w:bidi="ar"/>
              </w:rPr>
              <w:t>“生态环境主管部门应当确定重点用车单位名录并向社会公布。重点用车单位应当按照规定建立重型柴油车污染防治责任制度和环保达标保障体系，确保本单位车辆符合相关排放标准，鼓励使用清洁能源和新能源车。重点用车单位主要负责人对本单位重型柴油车排放污染防治工作全面负责。”</w:t>
            </w:r>
          </w:p>
        </w:tc>
        <w:tc>
          <w:tcPr>
            <w:tcW w:w="3819" w:type="dxa"/>
            <w:noWrap w:val="0"/>
            <w:vAlign w:val="center"/>
          </w:tcPr>
          <w:p w14:paraId="391F292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对在用机动车大气污染物排放情况的监督抽测</w:t>
            </w:r>
          </w:p>
        </w:tc>
        <w:tc>
          <w:tcPr>
            <w:tcW w:w="3103" w:type="dxa"/>
            <w:noWrap w:val="0"/>
            <w:vAlign w:val="center"/>
          </w:tcPr>
          <w:p w14:paraId="53F5053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14:paraId="1603767A">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14:paraId="3D2AE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B7AD84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332</w:t>
            </w:r>
          </w:p>
        </w:tc>
        <w:tc>
          <w:tcPr>
            <w:tcW w:w="600" w:type="dxa"/>
            <w:noWrap w:val="0"/>
            <w:vAlign w:val="center"/>
          </w:tcPr>
          <w:p w14:paraId="6281BFD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1681455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对储油储气库、加油加气站和油罐车、气罐车等油气回收装置运行情况进行监督检查</w:t>
            </w:r>
          </w:p>
        </w:tc>
        <w:tc>
          <w:tcPr>
            <w:tcW w:w="773" w:type="dxa"/>
            <w:noWrap w:val="0"/>
            <w:vAlign w:val="center"/>
          </w:tcPr>
          <w:p w14:paraId="3BDE0C3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592313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1.《中华人民共和国大气污染防治法》第四十七条第二款：</w:t>
            </w:r>
            <w:r>
              <w:rPr>
                <w:rFonts w:hint="eastAsia" w:ascii="仿宋_GB2312" w:hAnsi="仿宋_GB2312" w:eastAsia="仿宋_GB2312" w:cs="仿宋_GB2312"/>
                <w:i w:val="0"/>
                <w:color w:val="auto"/>
                <w:kern w:val="0"/>
                <w:sz w:val="24"/>
                <w:szCs w:val="24"/>
                <w:u w:val="none"/>
                <w:lang w:val="en-US" w:eastAsia="zh-CN" w:bidi="ar"/>
              </w:rPr>
              <w:t>“储油储气库、加油加气站、原油成品油码头、原油成品油运输船舶和油罐车、气罐车等，应当按照国家有关规定安装油气回收装置并保持正常使用。”</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2.《河北省机动车和非道路移动机械排放污染防治条例》第十八条：</w:t>
            </w:r>
            <w:r>
              <w:rPr>
                <w:rFonts w:hint="eastAsia" w:ascii="仿宋_GB2312" w:hAnsi="仿宋_GB2312" w:eastAsia="仿宋_GB2312" w:cs="仿宋_GB2312"/>
                <w:i w:val="0"/>
                <w:color w:val="auto"/>
                <w:kern w:val="0"/>
                <w:sz w:val="24"/>
                <w:szCs w:val="24"/>
                <w:u w:val="none"/>
                <w:lang w:val="en-US" w:eastAsia="zh-CN" w:bidi="ar"/>
              </w:rPr>
              <w:t>“储油储气库、加油加气站应当按照国家有关规定安装油气回收在线监控设备并保持正常使用，向生态环境主管部门传输油气回收在线监控数据。”</w:t>
            </w:r>
          </w:p>
        </w:tc>
        <w:tc>
          <w:tcPr>
            <w:tcW w:w="3819" w:type="dxa"/>
            <w:noWrap w:val="0"/>
            <w:vAlign w:val="center"/>
          </w:tcPr>
          <w:p w14:paraId="4F1495A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对储油储气库、加油加气站和油罐车、气罐车等油气回收装置运行情况进行监督检查</w:t>
            </w:r>
          </w:p>
        </w:tc>
        <w:tc>
          <w:tcPr>
            <w:tcW w:w="3103" w:type="dxa"/>
            <w:noWrap w:val="0"/>
            <w:vAlign w:val="center"/>
          </w:tcPr>
          <w:p w14:paraId="78D466E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14:paraId="4449DCE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74C1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F078C5A">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333</w:t>
            </w:r>
          </w:p>
        </w:tc>
        <w:tc>
          <w:tcPr>
            <w:tcW w:w="600" w:type="dxa"/>
            <w:noWrap w:val="0"/>
            <w:vAlign w:val="center"/>
          </w:tcPr>
          <w:p w14:paraId="6D96CFA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0CD6DFC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对在人口集中地区和其他依法需要特殊保护的区域内，焚烧沥青、油毡、橡胶、塑料、皮革、垃圾以及其他产生有毒有害烟尘和恶臭气体的物质的监督检查</w:t>
            </w:r>
          </w:p>
        </w:tc>
        <w:tc>
          <w:tcPr>
            <w:tcW w:w="773" w:type="dxa"/>
            <w:noWrap w:val="0"/>
            <w:vAlign w:val="center"/>
          </w:tcPr>
          <w:p w14:paraId="241FB70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14:paraId="7786CCD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sz w:val="32"/>
                <w:szCs w:val="32"/>
                <w:highlight w:val="none"/>
                <w:vertAlign w:val="baseline"/>
                <w:lang w:eastAsia="zh-CN"/>
              </w:rPr>
              <w:t>《</w:t>
            </w:r>
            <w:r>
              <w:rPr>
                <w:rFonts w:hint="eastAsia" w:ascii="仿宋_GB2312" w:hAnsi="仿宋_GB2312" w:eastAsia="仿宋_GB2312" w:cs="仿宋_GB2312"/>
                <w:b/>
                <w:bCs/>
                <w:i w:val="0"/>
                <w:color w:val="auto"/>
                <w:kern w:val="0"/>
                <w:sz w:val="24"/>
                <w:szCs w:val="24"/>
                <w:highlight w:val="none"/>
                <w:u w:val="none"/>
                <w:lang w:val="en-US" w:eastAsia="zh-CN" w:bidi="ar"/>
              </w:rPr>
              <w:t>中华人民共和国大气污染防治法》</w:t>
            </w:r>
            <w:r>
              <w:rPr>
                <w:rFonts w:hint="eastAsia" w:ascii="仿宋_GB2312" w:hAnsi="仿宋_GB2312" w:eastAsia="仿宋_GB2312" w:cs="仿宋_GB2312"/>
                <w:i w:val="0"/>
                <w:color w:val="auto"/>
                <w:kern w:val="0"/>
                <w:sz w:val="24"/>
                <w:szCs w:val="24"/>
                <w:highlight w:val="none"/>
                <w:u w:val="none"/>
                <w:lang w:val="en-US" w:eastAsia="zh-CN" w:bidi="ar"/>
              </w:rPr>
              <w:t>（2018年10月26日修正）第一百一十九条第二款、</w:t>
            </w:r>
            <w:r>
              <w:rPr>
                <w:rFonts w:hint="eastAsia" w:ascii="仿宋_GB2312" w:hAnsi="仿宋_GB2312" w:eastAsia="仿宋_GB2312" w:cs="仿宋_GB2312"/>
                <w:b/>
                <w:bCs/>
                <w:i w:val="0"/>
                <w:color w:val="auto"/>
                <w:kern w:val="0"/>
                <w:sz w:val="24"/>
                <w:szCs w:val="24"/>
                <w:highlight w:val="none"/>
                <w:u w:val="none"/>
                <w:lang w:val="en-US" w:eastAsia="zh-CN" w:bidi="ar"/>
              </w:rPr>
              <w:t>《河北省大气污染防治条例》</w:t>
            </w:r>
            <w:r>
              <w:rPr>
                <w:rFonts w:hint="eastAsia" w:ascii="仿宋_GB2312" w:hAnsi="仿宋_GB2312" w:eastAsia="仿宋_GB2312" w:cs="仿宋_GB2312"/>
                <w:i w:val="0"/>
                <w:color w:val="auto"/>
                <w:kern w:val="0"/>
                <w:sz w:val="24"/>
                <w:szCs w:val="24"/>
                <w:highlight w:val="none"/>
                <w:u w:val="none"/>
                <w:lang w:val="en-US" w:eastAsia="zh-CN" w:bidi="ar"/>
              </w:rPr>
              <w:t>（2016年1月13日修正）第八十九条</w:t>
            </w:r>
          </w:p>
        </w:tc>
        <w:tc>
          <w:tcPr>
            <w:tcW w:w="3819" w:type="dxa"/>
            <w:noWrap w:val="0"/>
            <w:vAlign w:val="center"/>
          </w:tcPr>
          <w:p w14:paraId="6FEB8DA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对在人口集中地区和其他依法需要特殊保护的区域内，焚烧沥青、油毡、橡胶、塑料、皮革、垃圾以及其他产生有毒有害烟尘和恶臭气体的物质的监督检查</w:t>
            </w:r>
          </w:p>
        </w:tc>
        <w:tc>
          <w:tcPr>
            <w:tcW w:w="3103" w:type="dxa"/>
            <w:noWrap w:val="0"/>
            <w:vAlign w:val="center"/>
          </w:tcPr>
          <w:p w14:paraId="125C49B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14:paraId="5C63A2B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1130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05587574">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334</w:t>
            </w:r>
          </w:p>
        </w:tc>
        <w:tc>
          <w:tcPr>
            <w:tcW w:w="600" w:type="dxa"/>
            <w:noWrap w:val="0"/>
            <w:vAlign w:val="center"/>
          </w:tcPr>
          <w:p w14:paraId="0731708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081EB5B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sz w:val="24"/>
                <w:szCs w:val="24"/>
                <w:lang w:val="en-US" w:eastAsia="zh-CN"/>
              </w:rPr>
              <w:t>对在人口集中地区对树木、花草喷洒剧毒、高毒农药，或者露天焚烧秸秆、落叶等产生烟尘污染的物质的监督检查</w:t>
            </w:r>
          </w:p>
        </w:tc>
        <w:tc>
          <w:tcPr>
            <w:tcW w:w="773" w:type="dxa"/>
            <w:noWrap w:val="0"/>
            <w:vAlign w:val="center"/>
          </w:tcPr>
          <w:p w14:paraId="2C9D4D8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14:paraId="6E43C5C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sz w:val="32"/>
                <w:szCs w:val="32"/>
                <w:highlight w:val="none"/>
                <w:vertAlign w:val="baseline"/>
                <w:lang w:eastAsia="zh-CN"/>
              </w:rPr>
            </w:pPr>
            <w:r>
              <w:rPr>
                <w:rFonts w:hint="eastAsia" w:ascii="仿宋_GB2312" w:hAnsi="仿宋_GB2312" w:eastAsia="仿宋_GB2312" w:cs="仿宋_GB2312"/>
                <w:b/>
                <w:bCs/>
                <w:i w:val="0"/>
                <w:color w:val="auto"/>
                <w:kern w:val="0"/>
                <w:sz w:val="24"/>
                <w:szCs w:val="24"/>
                <w:highlight w:val="none"/>
                <w:u w:val="none"/>
                <w:lang w:val="en-US" w:eastAsia="zh-CN" w:bidi="ar"/>
              </w:rPr>
              <w:t>《中华人民共和国大气污染防治法》（</w:t>
            </w:r>
            <w:r>
              <w:rPr>
                <w:rFonts w:hint="eastAsia" w:ascii="仿宋_GB2312" w:hAnsi="仿宋_GB2312" w:eastAsia="仿宋_GB2312" w:cs="仿宋_GB2312"/>
                <w:color w:val="auto"/>
                <w:sz w:val="24"/>
                <w:szCs w:val="24"/>
                <w:highlight w:val="none"/>
                <w:lang w:val="en-US" w:eastAsia="zh-CN"/>
              </w:rPr>
              <w:t>2018年10月26日修正）第一百一十九条第一款、</w:t>
            </w:r>
            <w:r>
              <w:rPr>
                <w:rFonts w:hint="eastAsia" w:ascii="仿宋_GB2312" w:hAnsi="仿宋_GB2312" w:eastAsia="仿宋_GB2312" w:cs="仿宋_GB2312"/>
                <w:b/>
                <w:bCs/>
                <w:i w:val="0"/>
                <w:color w:val="auto"/>
                <w:kern w:val="0"/>
                <w:sz w:val="24"/>
                <w:szCs w:val="24"/>
                <w:highlight w:val="none"/>
                <w:u w:val="none"/>
                <w:lang w:val="en-US" w:eastAsia="zh-CN" w:bidi="ar"/>
              </w:rPr>
              <w:t>《河北省大气污染防治条例》</w:t>
            </w:r>
            <w:r>
              <w:rPr>
                <w:rFonts w:hint="eastAsia" w:ascii="仿宋_GB2312" w:hAnsi="仿宋_GB2312" w:eastAsia="仿宋_GB2312" w:cs="仿宋_GB2312"/>
                <w:color w:val="auto"/>
                <w:sz w:val="24"/>
                <w:szCs w:val="24"/>
                <w:highlight w:val="none"/>
                <w:lang w:val="en-US" w:eastAsia="zh-CN"/>
              </w:rPr>
              <w:t>（2016年1月13日修正）第八十七条</w:t>
            </w:r>
          </w:p>
        </w:tc>
        <w:tc>
          <w:tcPr>
            <w:tcW w:w="3819" w:type="dxa"/>
            <w:noWrap w:val="0"/>
            <w:vAlign w:val="center"/>
          </w:tcPr>
          <w:p w14:paraId="49C825F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sz w:val="24"/>
                <w:szCs w:val="24"/>
                <w:lang w:val="en-US" w:eastAsia="zh-CN"/>
              </w:rPr>
              <w:t>对在人口集中地区对树木、花草喷洒剧毒、高毒农药，或者露天焚烧秸秆、落叶等产生烟尘污染的物质</w:t>
            </w:r>
            <w:r>
              <w:rPr>
                <w:rFonts w:hint="eastAsia" w:ascii="仿宋_GB2312" w:hAnsi="仿宋_GB2312" w:eastAsia="仿宋_GB2312" w:cs="仿宋_GB2312"/>
                <w:i w:val="0"/>
                <w:color w:val="auto"/>
                <w:kern w:val="0"/>
                <w:sz w:val="24"/>
                <w:szCs w:val="24"/>
                <w:u w:val="none"/>
                <w:lang w:val="en-US" w:eastAsia="zh-CN" w:bidi="ar"/>
              </w:rPr>
              <w:t>的监督检查</w:t>
            </w:r>
          </w:p>
        </w:tc>
        <w:tc>
          <w:tcPr>
            <w:tcW w:w="3103" w:type="dxa"/>
            <w:noWrap w:val="0"/>
            <w:vAlign w:val="center"/>
          </w:tcPr>
          <w:p w14:paraId="63B48E3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14:paraId="42BE58E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A44C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3D0ECE63">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335</w:t>
            </w:r>
          </w:p>
        </w:tc>
        <w:tc>
          <w:tcPr>
            <w:tcW w:w="600" w:type="dxa"/>
            <w:noWrap w:val="0"/>
            <w:vAlign w:val="center"/>
          </w:tcPr>
          <w:p w14:paraId="21A8A99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14:paraId="4E55A5A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对农业经营主体因未妥善采取综合利用措施，对农产品采收后的秸秆及树叶、荒草予以处理，致使露天焚烧的监督检查</w:t>
            </w:r>
          </w:p>
        </w:tc>
        <w:tc>
          <w:tcPr>
            <w:tcW w:w="773" w:type="dxa"/>
            <w:noWrap w:val="0"/>
            <w:vAlign w:val="center"/>
          </w:tcPr>
          <w:p w14:paraId="4FF0A44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66B026C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bCs/>
                <w:i w:val="0"/>
                <w:color w:val="auto"/>
                <w:kern w:val="0"/>
                <w:sz w:val="24"/>
                <w:szCs w:val="24"/>
                <w:highlight w:val="none"/>
                <w:u w:val="none"/>
                <w:lang w:val="en-US" w:eastAsia="zh-CN" w:bidi="ar"/>
              </w:rPr>
              <w:t>《河北省人民代表大会常务委员会关于促进农作物秸秆综合利用和禁止露天焚烧的决定》</w:t>
            </w:r>
            <w:r>
              <w:rPr>
                <w:rFonts w:hint="eastAsia" w:ascii="仿宋_GB2312" w:hAnsi="仿宋_GB2312" w:eastAsia="仿宋_GB2312" w:cs="仿宋_GB2312"/>
                <w:color w:val="auto"/>
                <w:sz w:val="24"/>
                <w:szCs w:val="24"/>
                <w:highlight w:val="none"/>
                <w:lang w:val="en-US" w:eastAsia="zh-CN"/>
              </w:rPr>
              <w:t>（2018年7月27日）第二十五条</w:t>
            </w:r>
          </w:p>
        </w:tc>
        <w:tc>
          <w:tcPr>
            <w:tcW w:w="3819" w:type="dxa"/>
            <w:noWrap w:val="0"/>
            <w:vAlign w:val="center"/>
          </w:tcPr>
          <w:p w14:paraId="77656E7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对农业经营主体因未妥善采取综合利用措施，对农产品采收后的秸秆及树叶、荒草予以处理，致使露天焚烧的监督检查</w:t>
            </w:r>
          </w:p>
        </w:tc>
        <w:tc>
          <w:tcPr>
            <w:tcW w:w="3103" w:type="dxa"/>
            <w:noWrap w:val="0"/>
            <w:vAlign w:val="center"/>
          </w:tcPr>
          <w:p w14:paraId="4E10667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14:paraId="291FEA7C">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6769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D4A07BB">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eastAsia" w:ascii="仿宋_GB2312" w:hAnsi="仿宋_GB2312" w:eastAsia="仿宋_GB2312" w:cs="仿宋_GB2312"/>
                <w:color w:val="auto"/>
                <w:kern w:val="2"/>
                <w:sz w:val="24"/>
                <w:szCs w:val="24"/>
                <w:lang w:val="en-US" w:eastAsia="zh-CN" w:bidi="ar-SA"/>
              </w:rPr>
            </w:pPr>
            <w:r>
              <w:rPr>
                <w:rFonts w:hint="eastAsia"/>
                <w:color w:val="auto"/>
              </w:rPr>
              <w:t>336</w:t>
            </w:r>
          </w:p>
        </w:tc>
        <w:tc>
          <w:tcPr>
            <w:tcW w:w="600" w:type="dxa"/>
            <w:noWrap w:val="0"/>
            <w:vAlign w:val="center"/>
          </w:tcPr>
          <w:p w14:paraId="367EDCD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行政确认</w:t>
            </w:r>
          </w:p>
        </w:tc>
        <w:tc>
          <w:tcPr>
            <w:tcW w:w="1073" w:type="dxa"/>
            <w:noWrap w:val="0"/>
            <w:vAlign w:val="center"/>
          </w:tcPr>
          <w:p w14:paraId="3D56F88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建设项目主要污染物排放总量指标审核</w:t>
            </w:r>
          </w:p>
        </w:tc>
        <w:tc>
          <w:tcPr>
            <w:tcW w:w="773" w:type="dxa"/>
            <w:noWrap w:val="0"/>
            <w:vAlign w:val="center"/>
          </w:tcPr>
          <w:p w14:paraId="5529BD1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E838B6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1、环境保护部关于印发《建设项目主要污染物排放总量指标审核及管理暂行办法》的通知（环发〔2014〕47号）条款号：全文。</w:t>
            </w:r>
          </w:p>
          <w:p w14:paraId="1A13EAA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2、《唐山市生态环境局关于调整唐山市排污权交易办理流程的通知》（唐环发〔2023〕5 号））条款号：全文。</w:t>
            </w:r>
          </w:p>
        </w:tc>
        <w:tc>
          <w:tcPr>
            <w:tcW w:w="3819" w:type="dxa"/>
            <w:noWrap w:val="0"/>
            <w:vAlign w:val="center"/>
          </w:tcPr>
          <w:p w14:paraId="3268DE7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对交易主体的申请材料进行初审，材料齐全、排污权指标计算准确并符合环保相关法律法规的，在3个工作日内出具关于排污权出让（受让）交易的初审意见；材料不齐全、排污权指标计算错误或不符合环保相关法律法规的，退回并一次性告知补证。县（市、区）分局将初审意见（加盖公章）及交易主体的相关申请材料发送至市生态环境局，市生态环境局出具审核意见后，由县（市、区）分局通知交易主体对接河北环境能源交易所，准备开展排污权市场交易。</w:t>
            </w:r>
          </w:p>
        </w:tc>
        <w:tc>
          <w:tcPr>
            <w:tcW w:w="3103" w:type="dxa"/>
            <w:noWrap w:val="0"/>
            <w:vAlign w:val="center"/>
          </w:tcPr>
          <w:p w14:paraId="566104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未依法依规进行审查的。</w:t>
            </w:r>
          </w:p>
        </w:tc>
        <w:tc>
          <w:tcPr>
            <w:tcW w:w="464" w:type="dxa"/>
            <w:noWrap w:val="0"/>
            <w:vAlign w:val="center"/>
          </w:tcPr>
          <w:p w14:paraId="3FEB6659">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C4BB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3ADAE71">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337</w:t>
            </w:r>
          </w:p>
        </w:tc>
        <w:tc>
          <w:tcPr>
            <w:tcW w:w="600" w:type="dxa"/>
            <w:noWrap w:val="0"/>
            <w:vAlign w:val="center"/>
          </w:tcPr>
          <w:p w14:paraId="1E54A33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3CAA5ED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突发环境事件应急预案备案</w:t>
            </w:r>
          </w:p>
        </w:tc>
        <w:tc>
          <w:tcPr>
            <w:tcW w:w="773" w:type="dxa"/>
            <w:noWrap w:val="0"/>
            <w:vAlign w:val="center"/>
          </w:tcPr>
          <w:p w14:paraId="6A1AE88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59883C1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《企业事业单位突发环境事件应急预案备案管理办法（试行）》(环发〔2015〕4号)第十四条企业环境应急预案应当在环境应急预案签署发布之日起 20 个工作日内，向企业所在地县级环境保护主管部门备案。县级环境保护主管部门应当在备案之日起5个工作日内将较大和重大环境风险企业的环境应急预案备案文件，报送市级环境保护主管部门，重大的同时报送省级环境保护主管部门。 跨县级以上行政区域的企业环境应急预案，应当向沿线或跨域涉及的县级环境保护主管部门备案。县级环境保护主管部门应当将备案的跨县级以上行政区域企业的环境应急预案备案文件，报送市级环境保护主管部门，跨市级以上行政区域的同时报送省级环境保护主管部门。</w:t>
            </w:r>
          </w:p>
        </w:tc>
        <w:tc>
          <w:tcPr>
            <w:tcW w:w="3819" w:type="dxa"/>
            <w:noWrap w:val="0"/>
            <w:vAlign w:val="center"/>
          </w:tcPr>
          <w:p w14:paraId="6D20318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1.指导责任：按照突发环境事件风险评估标准和指导性技术文件，结合实际指导企业确定其突发环境事件风险等级。</w:t>
            </w:r>
          </w:p>
          <w:p w14:paraId="0CE4211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2.公布责任：及时将备案的企业名单向社会公布。</w:t>
            </w:r>
          </w:p>
          <w:p w14:paraId="146FA8E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实施责任：环境保护主管部门收到企业提交的环境应急预案备案文件后，在5个工作日内进行核对。文件齐全的，出具加盖行政机关印章的突发环境事件应急预案备案表。提交的环境应急预案备案文件不齐全的，受理部门应当责令企业补齐相关文件，并按期再次备案。再次备案的期限，由受理部门根据实际情况确定。受理部门应当一次性告知需要补齐的文件。</w:t>
            </w:r>
          </w:p>
          <w:p w14:paraId="226F28F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4.监督责任：将备案的环境应急预案汇总、整理、归档，建立环境应急预案数据库，将其作为制定政府和部门环境应急预案的重要基础；并应当对备案的环境应急预案进行抽查，指导企业持续改进环境应急预案。</w:t>
            </w:r>
          </w:p>
          <w:p w14:paraId="0C61220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5.其他责任：法律法规规章规定应履行的责任。</w:t>
            </w:r>
          </w:p>
        </w:tc>
        <w:tc>
          <w:tcPr>
            <w:tcW w:w="3103" w:type="dxa"/>
            <w:noWrap w:val="0"/>
            <w:vAlign w:val="center"/>
          </w:tcPr>
          <w:p w14:paraId="71A0391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企业未按照有关规定制定、备案环境应急预案，或者提供虚假文件备案的，由县级以上环境保护主管部门责令限期改正，并依据国家有关法律法规给予处罚。</w:t>
            </w:r>
          </w:p>
        </w:tc>
        <w:tc>
          <w:tcPr>
            <w:tcW w:w="464" w:type="dxa"/>
            <w:noWrap w:val="0"/>
            <w:vAlign w:val="center"/>
          </w:tcPr>
          <w:p w14:paraId="2F11495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4B67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6B7FDE1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338</w:t>
            </w:r>
          </w:p>
        </w:tc>
        <w:tc>
          <w:tcPr>
            <w:tcW w:w="600" w:type="dxa"/>
            <w:noWrap w:val="0"/>
            <w:vAlign w:val="center"/>
          </w:tcPr>
          <w:p w14:paraId="2D9BACB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0301AA8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建设项目环境影响登记表备案</w:t>
            </w:r>
          </w:p>
        </w:tc>
        <w:tc>
          <w:tcPr>
            <w:tcW w:w="773" w:type="dxa"/>
            <w:noWrap w:val="0"/>
            <w:vAlign w:val="center"/>
          </w:tcPr>
          <w:p w14:paraId="40C7BB8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05005A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《建设项目环境影响登记表备案管理办法》（环境保护部令 第41号）第五条县级环境保护主管部门负责本行政区域内的建设项目环境影响登记表备案管理。</w:t>
            </w:r>
          </w:p>
        </w:tc>
        <w:tc>
          <w:tcPr>
            <w:tcW w:w="3819" w:type="dxa"/>
            <w:noWrap w:val="0"/>
            <w:vAlign w:val="center"/>
          </w:tcPr>
          <w:p w14:paraId="5BC6053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1.主动公示依据、条件、数量、程序、期限等，便于申请人阅取；</w:t>
            </w:r>
          </w:p>
          <w:p w14:paraId="70A7672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2.通过其网站的网上备案系统同步向社会公开备案信息。</w:t>
            </w:r>
          </w:p>
        </w:tc>
        <w:tc>
          <w:tcPr>
            <w:tcW w:w="3103" w:type="dxa"/>
            <w:noWrap w:val="0"/>
            <w:vAlign w:val="center"/>
          </w:tcPr>
          <w:p w14:paraId="697792A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在备案中违规收取费用的。</w:t>
            </w:r>
          </w:p>
        </w:tc>
        <w:tc>
          <w:tcPr>
            <w:tcW w:w="464" w:type="dxa"/>
            <w:noWrap w:val="0"/>
            <w:vAlign w:val="center"/>
          </w:tcPr>
          <w:p w14:paraId="501B003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5B4F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228332AF">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339</w:t>
            </w:r>
          </w:p>
        </w:tc>
        <w:tc>
          <w:tcPr>
            <w:tcW w:w="600" w:type="dxa"/>
            <w:noWrap w:val="0"/>
            <w:vAlign w:val="center"/>
          </w:tcPr>
          <w:p w14:paraId="05F30E2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07796FE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危险废物管理计划备案</w:t>
            </w:r>
          </w:p>
        </w:tc>
        <w:tc>
          <w:tcPr>
            <w:tcW w:w="773" w:type="dxa"/>
            <w:noWrap w:val="0"/>
            <w:vAlign w:val="center"/>
          </w:tcPr>
          <w:p w14:paraId="2C37D53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4E5DAA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中华人民共和国固体废物污染环境防治法》第七十八条相关规定，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tc>
        <w:tc>
          <w:tcPr>
            <w:tcW w:w="3819" w:type="dxa"/>
            <w:noWrap w:val="0"/>
            <w:vAlign w:val="center"/>
          </w:tcPr>
          <w:p w14:paraId="3F74164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督促产废单位及时将危险废物管理计划到区生态环境分局备案</w:t>
            </w:r>
          </w:p>
        </w:tc>
        <w:tc>
          <w:tcPr>
            <w:tcW w:w="3103" w:type="dxa"/>
            <w:noWrap w:val="0"/>
            <w:vAlign w:val="center"/>
          </w:tcPr>
          <w:p w14:paraId="7B80C60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14:paraId="704EC06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14:paraId="5949E7E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14:paraId="12A1058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62DD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CB47262">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340</w:t>
            </w:r>
          </w:p>
        </w:tc>
        <w:tc>
          <w:tcPr>
            <w:tcW w:w="600" w:type="dxa"/>
            <w:noWrap w:val="0"/>
            <w:vAlign w:val="center"/>
          </w:tcPr>
          <w:p w14:paraId="7A56340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36125F9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对土壤污染重点监管单位拆除时制定的土壤污染防治工作方案的备案</w:t>
            </w:r>
          </w:p>
        </w:tc>
        <w:tc>
          <w:tcPr>
            <w:tcW w:w="773" w:type="dxa"/>
            <w:noWrap w:val="0"/>
            <w:vAlign w:val="center"/>
          </w:tcPr>
          <w:p w14:paraId="772FB25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26444F6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二十二条相关规定，土壤污染对建设用地土地污染风险管控和修复名录中需要实施修复的地块，土壤污染责任人应当结合土地利用总体规划和城乡规划编制修复方案，报地方人民政府生态环境主管部门备案并实施。</w:t>
            </w:r>
          </w:p>
        </w:tc>
        <w:tc>
          <w:tcPr>
            <w:tcW w:w="3819" w:type="dxa"/>
            <w:noWrap w:val="0"/>
            <w:vAlign w:val="center"/>
          </w:tcPr>
          <w:p w14:paraId="084E85B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督促土壤污染重点单位拆除时及时将土壤污染防治工作方案到区生态环境分局、区发展改革局进行备案</w:t>
            </w:r>
          </w:p>
        </w:tc>
        <w:tc>
          <w:tcPr>
            <w:tcW w:w="3103" w:type="dxa"/>
            <w:noWrap w:val="0"/>
            <w:vAlign w:val="center"/>
          </w:tcPr>
          <w:p w14:paraId="6545E6A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14:paraId="0655E6B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14:paraId="17E8076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14:paraId="6F85B50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1F04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441DA760">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341</w:t>
            </w:r>
          </w:p>
        </w:tc>
        <w:tc>
          <w:tcPr>
            <w:tcW w:w="600" w:type="dxa"/>
            <w:noWrap w:val="0"/>
            <w:vAlign w:val="center"/>
          </w:tcPr>
          <w:p w14:paraId="541B8CF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5874A11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土壤污染责任人对污染的建设用地修复方案及效果评估报告备案</w:t>
            </w:r>
          </w:p>
        </w:tc>
        <w:tc>
          <w:tcPr>
            <w:tcW w:w="773" w:type="dxa"/>
            <w:noWrap w:val="0"/>
            <w:vAlign w:val="center"/>
          </w:tcPr>
          <w:p w14:paraId="2A203C1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195818D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六十四条相关规定，对建设用地土地污染风险管控和修复名录中需要实施修复的地块，土壤污染责任人应当结合土地利用总体规划和城乡规划编制修复方案，报地方人民政府生态环境主管部门备案并实施</w:t>
            </w:r>
          </w:p>
        </w:tc>
        <w:tc>
          <w:tcPr>
            <w:tcW w:w="3819" w:type="dxa"/>
            <w:noWrap w:val="0"/>
            <w:vAlign w:val="center"/>
          </w:tcPr>
          <w:p w14:paraId="22A2B3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督促土壤污染责任人及时将修复方案及效果评估报告上传全国土壤环境信息平台</w:t>
            </w:r>
          </w:p>
        </w:tc>
        <w:tc>
          <w:tcPr>
            <w:tcW w:w="3103" w:type="dxa"/>
            <w:noWrap w:val="0"/>
            <w:vAlign w:val="center"/>
          </w:tcPr>
          <w:p w14:paraId="36DB8E8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14:paraId="7D17CF9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14:paraId="1D98B39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14:paraId="08E2A23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3CA0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158B44AB">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342</w:t>
            </w:r>
          </w:p>
        </w:tc>
        <w:tc>
          <w:tcPr>
            <w:tcW w:w="600" w:type="dxa"/>
            <w:noWrap w:val="0"/>
            <w:vAlign w:val="center"/>
          </w:tcPr>
          <w:p w14:paraId="21594EF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210B9E3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对土壤污染重点监管单位用地变化时的土壤污染状况调查报告进行备案</w:t>
            </w:r>
          </w:p>
        </w:tc>
        <w:tc>
          <w:tcPr>
            <w:tcW w:w="773" w:type="dxa"/>
            <w:noWrap w:val="0"/>
            <w:vAlign w:val="center"/>
          </w:tcPr>
          <w:p w14:paraId="6AC8C3E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3439446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六十七条相关规定，土壤污染重点监管单位生产经营用地的用途变更或者在其土地使用权收回、转让前，应当由土地使用权人按照规定进行土壤污染状况调查。土壤污染状况调查报告应当作为不动产登记资料送交地方人民政府不动产登记机构，并报地方人民政府生态环境主管部门备案。</w:t>
            </w:r>
          </w:p>
        </w:tc>
        <w:tc>
          <w:tcPr>
            <w:tcW w:w="3819" w:type="dxa"/>
            <w:noWrap w:val="0"/>
            <w:vAlign w:val="center"/>
          </w:tcPr>
          <w:p w14:paraId="61750E8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督促土地使用权人及时将土壤污染状况调查报告上传全国土壤环境信息平台</w:t>
            </w:r>
          </w:p>
        </w:tc>
        <w:tc>
          <w:tcPr>
            <w:tcW w:w="3103" w:type="dxa"/>
            <w:noWrap w:val="0"/>
            <w:vAlign w:val="center"/>
          </w:tcPr>
          <w:p w14:paraId="71D3EAF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14:paraId="544125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14:paraId="7EE69F2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14:paraId="1CEF0BC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14:paraId="22091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14:paraId="7B1522D7">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343</w:t>
            </w:r>
          </w:p>
        </w:tc>
        <w:tc>
          <w:tcPr>
            <w:tcW w:w="600" w:type="dxa"/>
            <w:noWrap w:val="0"/>
            <w:vAlign w:val="center"/>
          </w:tcPr>
          <w:p w14:paraId="37DA54B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14:paraId="4A515A1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建设项目环境影响后评价文件备案</w:t>
            </w:r>
          </w:p>
        </w:tc>
        <w:tc>
          <w:tcPr>
            <w:tcW w:w="773" w:type="dxa"/>
            <w:noWrap w:val="0"/>
            <w:vAlign w:val="center"/>
          </w:tcPr>
          <w:p w14:paraId="1BE3CDC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14:paraId="757BC11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1.《中华人民共和国环境影响评价法》（主席令第24号）第二十七条；</w:t>
            </w:r>
          </w:p>
          <w:p w14:paraId="09EE74B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2.《建设项目环境影响后评价管理办法（试行）》（原环境保护部令第40号）第六条；</w:t>
            </w:r>
          </w:p>
        </w:tc>
        <w:tc>
          <w:tcPr>
            <w:tcW w:w="3819" w:type="dxa"/>
            <w:noWrap w:val="0"/>
            <w:vAlign w:val="center"/>
          </w:tcPr>
          <w:p w14:paraId="2040FA0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tc>
        <w:tc>
          <w:tcPr>
            <w:tcW w:w="3103" w:type="dxa"/>
            <w:noWrap w:val="0"/>
            <w:vAlign w:val="center"/>
          </w:tcPr>
          <w:p w14:paraId="43B87AA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14:paraId="0EA9FBE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14:paraId="1C2CA96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14:paraId="1D0C744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bl>
    <w:p w14:paraId="6B4DB8C6">
      <w:pPr>
        <w:pStyle w:val="2"/>
        <w:jc w:val="left"/>
        <w:rPr>
          <w:rFonts w:hint="eastAsia" w:ascii="仿宋_GB2312" w:hAnsi="仿宋_GB2312" w:eastAsia="仿宋_GB2312"/>
          <w:color w:val="auto"/>
          <w:sz w:val="24"/>
        </w:rPr>
      </w:pPr>
    </w:p>
    <w:p w14:paraId="2B357948">
      <w:pPr>
        <w:pStyle w:val="2"/>
        <w:jc w:val="left"/>
        <w:rPr>
          <w:rFonts w:hint="eastAsia" w:ascii="仿宋_GB2312" w:hAnsi="仿宋_GB2312" w:eastAsia="仿宋_GB2312"/>
          <w:color w:val="auto"/>
          <w:sz w:val="24"/>
        </w:rPr>
      </w:pPr>
    </w:p>
    <w:p w14:paraId="7609DA45">
      <w:pPr>
        <w:jc w:val="left"/>
      </w:pPr>
    </w:p>
    <w:sectPr>
      <w:footerReference r:id="rId3" w:type="default"/>
      <w:pgSz w:w="16840" w:h="11907" w:orient="landscape"/>
      <w:pgMar w:top="720" w:right="720" w:bottom="720" w:left="72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FFFE7">
    <w:pPr>
      <w:pStyle w:val="2"/>
      <w:tabs>
        <w:tab w:val="center" w:pos="7700"/>
        <w:tab w:val="clear" w:pos="4153"/>
      </w:tabs>
    </w:pPr>
    <w:r>
      <w:rPr>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69975" cy="258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69975" cy="258445"/>
                      </a:xfrm>
                      <a:prstGeom prst="rect">
                        <a:avLst/>
                      </a:prstGeom>
                      <a:noFill/>
                      <a:ln>
                        <a:noFill/>
                      </a:ln>
                    </wps:spPr>
                    <wps:txbx>
                      <w:txbxContent>
                        <w:p w14:paraId="1342CBE0">
                          <w:pPr>
                            <w:pStyle w:val="2"/>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lIns="0" tIns="0" rIns="0" bIns="0" upright="0"/>
                  </wps:wsp>
                </a:graphicData>
              </a:graphic>
            </wp:anchor>
          </w:drawing>
        </mc:Choice>
        <mc:Fallback>
          <w:pict>
            <v:shape id="_x0000_s1026" o:spid="_x0000_s1026" o:spt="202" type="#_x0000_t202" style="position:absolute;left:0pt;margin-top:0pt;height:20.35pt;width:84.25pt;mso-position-horizontal:center;mso-position-horizontal-relative:margin;z-index:251659264;mso-width-relative:page;mso-height-relative:page;" filled="f" stroked="f" coordsize="21600,21600" o:gfxdata="UEsDBAoAAAAAAIdO4kAAAAAAAAAAAAAAAAAEAAAAZHJzL1BLAwQUAAAACACHTuJAoM+yndQAAAAE&#10;AQAADwAAAGRycy9kb3ducmV2LnhtbE2PzU7DMBCE70i8g7VI3KhdBKEN2VQIwQkJkYZDj068TazG&#10;6xC7P7w9Lhe4rDSa0cy3xerkBnGgKVjPCPOZAkHcemO5Q/isX28WIELUbPTgmRC+KcCqvLwodG78&#10;kSs6rGMnUgmHXCP0MY65lKHtyekw8yNx8rZ+cjomOXXSTPqYyt0gb5XKpNOW00KvR3ruqd2t9w7h&#10;acPVi/16bz6qbWXreqn4LdshXl/N1SOISKf4F4YzfkKHMjE1fs8miAEhPRJ/79nLFvcgGoQ79QCy&#10;LOR/+PIHUEsDBBQAAAAIAIdO4kC9o0TPuwEAAHIDAAAOAAAAZHJzL2Uyb0RvYy54bWytU8GO0zAQ&#10;vSPxD5bvNGm1XXajpiuhahESAqSFD3Adu7FkeyyP26Q/AH/AiQt3vqvfwThJu7Bc9sDFGc+Mn997&#10;46zuemfZQUU04Gs+n5WcKS+hMX5X8y+f71/dcIZJ+EZY8KrmR4X8bv3yxaoLlVpAC7ZRkRGIx6oL&#10;NW9TClVRoGyVEziDoDwVNUQnEm3jrmii6Ajd2WJRltdFB7EJEaRCpOxmLPIJMT4HELQ2Um1A7p3y&#10;aUSNyopEkrA1Afl6YKu1kumj1qgSszUnpWlY6RKKt3kt1itR7aIIrZETBfEcCk80OWE8XXqB2ogk&#10;2D6af6CckREQdJpJcMUoZHCEVMzLJ948tCKoQQtZjeFiOv4/WPnh8Cky09BL4MwLRwM/ff92+vHr&#10;9PMrm2d7uoAVdT0E6kv9G+hz65RHSmbVvY4uf0kPozqZe7yYq/rEZD5UXt/evl5yJqm2WN5cXS0z&#10;TPF4OkRMbxU4loOaRxre4Kk4vMc0tp5b8mUe7o21lBeV9X8lCDNnikx9pJij1G/7ifcWmiPJse88&#10;WZmfxTmI52B7DvYhml07vJtMIQPRKAbe07PJs/5zP3Q9/ir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DPsp3UAAAABAEAAA8AAAAAAAAAAQAgAAAAIgAAAGRycy9kb3ducmV2LnhtbFBLAQIUABQA&#10;AAAIAIdO4kC9o0TPuwEAAHIDAAAOAAAAAAAAAAEAIAAAACMBAABkcnMvZTJvRG9jLnhtbFBLBQYA&#10;AAAABgAGAFkBAABQBQAAAAA=&#10;">
              <v:fill on="f" focussize="0,0"/>
              <v:stroke on="f"/>
              <v:imagedata o:title=""/>
              <o:lock v:ext="edit" aspectratio="f"/>
              <v:textbox inset="0mm,0mm,0mm,0mm">
                <w:txbxContent>
                  <w:p w14:paraId="1342CBE0">
                    <w:pPr>
                      <w:pStyle w:val="2"/>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r>
      <w:rPr>
        <w:rFonts w:hint="eastAsia"/>
        <w:sz w:val="28"/>
        <w:szCs w:val="28"/>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1"/>
    <w:multiLevelType w:val="singleLevel"/>
    <w:tmpl w:val="00000021"/>
    <w:lvl w:ilvl="0" w:tentative="0">
      <w:start w:val="1"/>
      <w:numFmt w:val="decimal"/>
      <w:lvlText w:val="%1"/>
      <w:lvlJc w:val="left"/>
      <w:pPr>
        <w:tabs>
          <w:tab w:val="left" w:pos="420"/>
        </w:tabs>
        <w:ind w:left="63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YTg2YmQ0OTk5NWU5MDQzNTY4YmNhMGEwMTkxMzcifQ=="/>
  </w:docVars>
  <w:rsids>
    <w:rsidRoot w:val="10337DE4"/>
    <w:rsid w:val="00775F29"/>
    <w:rsid w:val="01E723C4"/>
    <w:rsid w:val="04162B0D"/>
    <w:rsid w:val="09582EDC"/>
    <w:rsid w:val="0C106544"/>
    <w:rsid w:val="0EEE22F2"/>
    <w:rsid w:val="0F096081"/>
    <w:rsid w:val="10337DE4"/>
    <w:rsid w:val="11033FAB"/>
    <w:rsid w:val="118B790B"/>
    <w:rsid w:val="16DA3992"/>
    <w:rsid w:val="19244BA8"/>
    <w:rsid w:val="1A7E3442"/>
    <w:rsid w:val="1C403695"/>
    <w:rsid w:val="1D5670A8"/>
    <w:rsid w:val="1EAE0A69"/>
    <w:rsid w:val="2423153B"/>
    <w:rsid w:val="292D0766"/>
    <w:rsid w:val="2F476196"/>
    <w:rsid w:val="30454C26"/>
    <w:rsid w:val="31A0241D"/>
    <w:rsid w:val="322769DA"/>
    <w:rsid w:val="384F06F9"/>
    <w:rsid w:val="38AF4E15"/>
    <w:rsid w:val="395320A1"/>
    <w:rsid w:val="3A2E7067"/>
    <w:rsid w:val="3E2B12C1"/>
    <w:rsid w:val="40177BE6"/>
    <w:rsid w:val="48C60564"/>
    <w:rsid w:val="496F7A57"/>
    <w:rsid w:val="4AC66493"/>
    <w:rsid w:val="4B210824"/>
    <w:rsid w:val="4CC856F5"/>
    <w:rsid w:val="518C7E71"/>
    <w:rsid w:val="51E95BA7"/>
    <w:rsid w:val="52FC5C5D"/>
    <w:rsid w:val="57046BA0"/>
    <w:rsid w:val="590F0F56"/>
    <w:rsid w:val="5E6D12A1"/>
    <w:rsid w:val="6361642D"/>
    <w:rsid w:val="653D6D68"/>
    <w:rsid w:val="685B1095"/>
    <w:rsid w:val="68B14C1B"/>
    <w:rsid w:val="6A1B6D12"/>
    <w:rsid w:val="6A9B05F6"/>
    <w:rsid w:val="6CA43767"/>
    <w:rsid w:val="6FC30D52"/>
    <w:rsid w:val="7AFA6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eastAsia="宋体"/>
      <w:snapToGrid/>
      <w:sz w:val="24"/>
      <w:szCs w:val="24"/>
    </w:rPr>
  </w:style>
  <w:style w:type="paragraph" w:customStyle="1" w:styleId="6">
    <w:name w:val="Table Paragraph"/>
    <w:basedOn w:val="1"/>
    <w:autoRedefine/>
    <w:qFormat/>
    <w:uiPriority w:val="1"/>
    <w:rPr>
      <w:rFonts w:ascii="宋体" w:hAnsi="宋体" w:cs="宋体"/>
      <w:lang w:val="zh-CN" w:bidi="zh-CN"/>
    </w:rPr>
  </w:style>
  <w:style w:type="character" w:customStyle="1" w:styleId="7">
    <w:name w:val="font01"/>
    <w:basedOn w:val="5"/>
    <w:autoRedefine/>
    <w:qFormat/>
    <w:uiPriority w:val="0"/>
    <w:rPr>
      <w:rFonts w:hint="default" w:ascii="Times New Roman" w:hAnsi="Times New Roman" w:cs="Times New Roman"/>
      <w:color w:val="000000"/>
      <w:sz w:val="18"/>
      <w:szCs w:val="18"/>
      <w:u w:val="none"/>
    </w:rPr>
  </w:style>
  <w:style w:type="character" w:customStyle="1" w:styleId="8">
    <w:name w:val="font11"/>
    <w:basedOn w:val="5"/>
    <w:autoRedefine/>
    <w:qFormat/>
    <w:uiPriority w:val="0"/>
    <w:rPr>
      <w:rFonts w:hint="eastAsia" w:ascii="宋体" w:hAnsi="宋体" w:eastAsia="宋体" w:cs="宋体"/>
      <w:color w:val="000000"/>
      <w:sz w:val="18"/>
      <w:szCs w:val="18"/>
      <w:u w:val="none"/>
    </w:rPr>
  </w:style>
  <w:style w:type="character" w:customStyle="1" w:styleId="9">
    <w:name w:val="font31"/>
    <w:basedOn w:val="5"/>
    <w:qFormat/>
    <w:uiPriority w:val="0"/>
    <w:rPr>
      <w:rFonts w:hint="default" w:ascii="Times New Roman" w:hAnsi="Times New Roman" w:cs="Times New Roman"/>
      <w:color w:val="000000"/>
      <w:sz w:val="16"/>
      <w:szCs w:val="16"/>
      <w:u w:val="none"/>
    </w:rPr>
  </w:style>
  <w:style w:type="character" w:customStyle="1" w:styleId="10">
    <w:name w:val="font51"/>
    <w:basedOn w:val="5"/>
    <w:autoRedefine/>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364</Pages>
  <Words>29502</Words>
  <Characters>30080</Characters>
  <Lines>0</Lines>
  <Paragraphs>0</Paragraphs>
  <TotalTime>33</TotalTime>
  <ScaleCrop>false</ScaleCrop>
  <LinksUpToDate>false</LinksUpToDate>
  <CharactersWithSpaces>30122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2021-04-02T08:08:00Z</dcterms:created>
  <dc:creator>Administrator</dc:creator>
  <cp:lastModifiedBy>薯条  </cp:lastModifiedBy>
  <cp:lastPrinted>2023-06-18T01:59:00Z</cp:lastPrinted>
  <dcterms:modified xsi:type="dcterms:W3CDTF">2024-11-19T07:30:21Z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97BEE7FCCFC3448C8A3FC2F6062D30A1_13</vt:lpwstr>
  </property>
</Properties>
</file>